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B262C" w14:textId="1A27B0D0" w:rsidR="00525B6C" w:rsidRPr="00290014" w:rsidRDefault="00525B6C" w:rsidP="00525B6C">
      <w:pPr>
        <w:pStyle w:val="TtuloTDC"/>
        <w:rPr>
          <w:noProof/>
        </w:rPr>
      </w:pPr>
      <w:bookmarkStart w:id="0" w:name="_Hlk71028511"/>
      <w:bookmarkStart w:id="1" w:name="_Toc529873578"/>
      <w:bookmarkStart w:id="2" w:name="_Toc66371476"/>
    </w:p>
    <w:p w14:paraId="5FB40F1E" w14:textId="77777777" w:rsidR="00525B6C" w:rsidRPr="00290014" w:rsidRDefault="00525B6C" w:rsidP="00525B6C">
      <w:pPr>
        <w:pStyle w:val="TtuloTDC"/>
        <w:rPr>
          <w:noProof/>
        </w:rPr>
      </w:pPr>
    </w:p>
    <w:p w14:paraId="19B4E763" w14:textId="77777777" w:rsidR="00525B6C" w:rsidRPr="00290014" w:rsidRDefault="00525B6C" w:rsidP="00525B6C">
      <w:pPr>
        <w:pStyle w:val="TtuloTDC"/>
      </w:pPr>
      <w:r w:rsidRPr="00290014">
        <w:rPr>
          <w:noProof/>
        </w:rPr>
        <w:t xml:space="preserve"> </w:t>
      </w:r>
    </w:p>
    <w:p w14:paraId="4C1D939C" w14:textId="77777777" w:rsidR="00525B6C" w:rsidRPr="00290014" w:rsidRDefault="00525B6C" w:rsidP="00525B6C">
      <w:pPr>
        <w:pStyle w:val="TtuloTDC"/>
      </w:pPr>
    </w:p>
    <w:p w14:paraId="25B4AEED" w14:textId="2108FCC3" w:rsidR="00525B6C" w:rsidRPr="00290014" w:rsidRDefault="004F7E67" w:rsidP="004F7E67">
      <w:pPr>
        <w:pStyle w:val="TtuloTDC"/>
        <w:tabs>
          <w:tab w:val="left" w:pos="4905"/>
        </w:tabs>
      </w:pPr>
      <w:r>
        <w:tab/>
      </w:r>
    </w:p>
    <w:p w14:paraId="1FA7791D" w14:textId="77777777" w:rsidR="00525B6C" w:rsidRPr="00290014" w:rsidRDefault="00525B6C" w:rsidP="00525B6C">
      <w:pPr>
        <w:pStyle w:val="TtuloTDC"/>
      </w:pPr>
    </w:p>
    <w:p w14:paraId="76DE1E28" w14:textId="77777777" w:rsidR="00525B6C" w:rsidRPr="00290014" w:rsidRDefault="00525B6C" w:rsidP="00525B6C">
      <w:pPr>
        <w:pStyle w:val="TtuloTDC"/>
      </w:pPr>
    </w:p>
    <w:p w14:paraId="721E76C5" w14:textId="4E15AB82" w:rsidR="00525B6C" w:rsidRPr="004F7E67" w:rsidRDefault="005C6CD7" w:rsidP="00C353C0">
      <w:pPr>
        <w:jc w:val="center"/>
        <w:rPr>
          <w:color w:val="284251"/>
        </w:rPr>
      </w:pPr>
      <w:sdt>
        <w:sdtPr>
          <w:rPr>
            <w:rStyle w:val="Ttulo4Car"/>
            <w:rFonts w:ascii="Arial" w:hAnsi="Arial" w:cs="Arial"/>
            <w:color w:val="284251"/>
            <w:spacing w:val="5"/>
            <w:kern w:val="28"/>
            <w:sz w:val="36"/>
            <w:szCs w:val="36"/>
          </w:rPr>
          <w:alias w:val="Título"/>
          <w:tag w:val=""/>
          <w:id w:val="864254470"/>
          <w:placeholder>
            <w:docPart w:val="41FFBFEEF5B44A65A63945ED45006B54"/>
          </w:placeholder>
          <w:dataBinding w:prefixMappings="xmlns:ns0='http://purl.org/dc/elements/1.1/' xmlns:ns1='http://schemas.openxmlformats.org/package/2006/metadata/core-properties' " w:xpath="/ns1:coreProperties[1]/ns0:title[1]" w:storeItemID="{6C3C8BC8-F283-45AE-878A-BAB7291924A1}"/>
          <w:text/>
        </w:sdtPr>
        <w:sdtEndPr>
          <w:rPr>
            <w:rStyle w:val="Ttulo4Car"/>
          </w:rPr>
        </w:sdtEndPr>
        <w:sdtContent>
          <w:r w:rsidR="004F7E67" w:rsidRPr="004F7E67">
            <w:rPr>
              <w:rStyle w:val="Ttulo4Car"/>
              <w:rFonts w:ascii="Arial" w:hAnsi="Arial" w:cs="Arial"/>
              <w:color w:val="284251"/>
              <w:spacing w:val="5"/>
              <w:kern w:val="28"/>
              <w:sz w:val="36"/>
              <w:szCs w:val="36"/>
            </w:rPr>
            <w:t>PLATAFORMA TELEGESTIÓN SIGENTY PRESCRIPCIONES Y UTILIDADES GENERALES</w:t>
          </w:r>
        </w:sdtContent>
      </w:sdt>
    </w:p>
    <w:p w14:paraId="15BF5769" w14:textId="77777777" w:rsidR="00525B6C" w:rsidRPr="00290014" w:rsidRDefault="00525B6C" w:rsidP="00C353C0">
      <w:pPr>
        <w:pStyle w:val="TtuloTDC"/>
        <w:jc w:val="center"/>
      </w:pPr>
    </w:p>
    <w:p w14:paraId="688903BA" w14:textId="77777777" w:rsidR="00525B6C" w:rsidRPr="00290014" w:rsidRDefault="00525B6C" w:rsidP="00525B6C">
      <w:pPr>
        <w:pStyle w:val="TtuloTDC"/>
      </w:pPr>
    </w:p>
    <w:p w14:paraId="6B60D354" w14:textId="77777777" w:rsidR="00525B6C" w:rsidRPr="00290014" w:rsidRDefault="00525B6C" w:rsidP="00525B6C">
      <w:pPr>
        <w:pStyle w:val="TtuloTDC"/>
      </w:pPr>
    </w:p>
    <w:p w14:paraId="7C9838C5" w14:textId="77777777" w:rsidR="00525B6C" w:rsidRPr="00290014" w:rsidRDefault="00525B6C" w:rsidP="00525B6C">
      <w:pPr>
        <w:pStyle w:val="TtuloTDC"/>
      </w:pPr>
    </w:p>
    <w:p w14:paraId="76C6D61F" w14:textId="77777777" w:rsidR="00525B6C" w:rsidRDefault="00525B6C" w:rsidP="00525B6C">
      <w:pPr>
        <w:rPr>
          <w:rFonts w:eastAsiaTheme="majorEastAsia"/>
          <w:color w:val="CB1F24"/>
          <w:sz w:val="32"/>
          <w:szCs w:val="28"/>
          <w:lang w:eastAsia="es-ES"/>
        </w:rPr>
      </w:pPr>
      <w:r>
        <w:br w:type="page"/>
      </w:r>
    </w:p>
    <w:p w14:paraId="45116D81" w14:textId="77777777" w:rsidR="00525B6C" w:rsidRPr="00290014" w:rsidRDefault="00525B6C" w:rsidP="00525B6C">
      <w:pPr>
        <w:pStyle w:val="TtuloTDC"/>
      </w:pPr>
      <w:r w:rsidRPr="00290014">
        <w:lastRenderedPageBreak/>
        <w:t>Índice de contenidos</w:t>
      </w:r>
    </w:p>
    <w:bookmarkEnd w:id="0"/>
    <w:p w14:paraId="02DF20D7" w14:textId="2D60E2BB" w:rsidR="00AC70BE" w:rsidRDefault="00525B6C">
      <w:pPr>
        <w:pStyle w:val="TDC1"/>
        <w:rPr>
          <w:rFonts w:asciiTheme="minorHAnsi" w:eastAsiaTheme="minorEastAsia" w:hAnsiTheme="minorHAnsi"/>
          <w:b w:val="0"/>
          <w:noProof/>
          <w:color w:val="auto"/>
          <w:sz w:val="22"/>
          <w:szCs w:val="22"/>
          <w:lang w:eastAsia="es-ES"/>
        </w:rPr>
      </w:pPr>
      <w:r w:rsidRPr="00290014">
        <w:rPr>
          <w:rFonts w:cs="Tahoma"/>
        </w:rPr>
        <w:fldChar w:fldCharType="begin"/>
      </w:r>
      <w:r w:rsidRPr="00290014">
        <w:rPr>
          <w:rFonts w:cs="Tahoma"/>
        </w:rPr>
        <w:instrText xml:space="preserve"> TOC \o "1-3" \h \z \u </w:instrText>
      </w:r>
      <w:r w:rsidRPr="00290014">
        <w:rPr>
          <w:rFonts w:cs="Tahoma"/>
        </w:rPr>
        <w:fldChar w:fldCharType="separate"/>
      </w:r>
      <w:hyperlink w:anchor="_Toc81564003" w:history="1">
        <w:r w:rsidR="00AC70BE" w:rsidRPr="00497287">
          <w:rPr>
            <w:rStyle w:val="Hipervnculo"/>
            <w:noProof/>
          </w:rPr>
          <w:t>1</w:t>
        </w:r>
        <w:r w:rsidR="00AC70BE">
          <w:rPr>
            <w:rFonts w:asciiTheme="minorHAnsi" w:eastAsiaTheme="minorEastAsia" w:hAnsiTheme="minorHAnsi"/>
            <w:b w:val="0"/>
            <w:noProof/>
            <w:color w:val="auto"/>
            <w:sz w:val="22"/>
            <w:szCs w:val="22"/>
            <w:lang w:eastAsia="es-ES"/>
          </w:rPr>
          <w:tab/>
        </w:r>
        <w:r w:rsidR="00AC70BE" w:rsidRPr="00497287">
          <w:rPr>
            <w:rStyle w:val="Hipervnculo"/>
            <w:noProof/>
          </w:rPr>
          <w:t>Especificaciones técnicas de la herramienta informática de gestión del alumbrado público SIGENTY</w:t>
        </w:r>
        <w:r w:rsidR="00AC70BE">
          <w:rPr>
            <w:noProof/>
            <w:webHidden/>
          </w:rPr>
          <w:tab/>
        </w:r>
        <w:r w:rsidR="00AC70BE">
          <w:rPr>
            <w:noProof/>
            <w:webHidden/>
          </w:rPr>
          <w:fldChar w:fldCharType="begin"/>
        </w:r>
        <w:r w:rsidR="00AC70BE">
          <w:rPr>
            <w:noProof/>
            <w:webHidden/>
          </w:rPr>
          <w:instrText xml:space="preserve"> PAGEREF _Toc81564003 \h </w:instrText>
        </w:r>
        <w:r w:rsidR="00AC70BE">
          <w:rPr>
            <w:noProof/>
            <w:webHidden/>
          </w:rPr>
        </w:r>
        <w:r w:rsidR="00AC70BE">
          <w:rPr>
            <w:noProof/>
            <w:webHidden/>
          </w:rPr>
          <w:fldChar w:fldCharType="separate"/>
        </w:r>
        <w:r w:rsidR="00AC70BE">
          <w:rPr>
            <w:noProof/>
            <w:webHidden/>
          </w:rPr>
          <w:t>3</w:t>
        </w:r>
        <w:r w:rsidR="00AC70BE">
          <w:rPr>
            <w:noProof/>
            <w:webHidden/>
          </w:rPr>
          <w:fldChar w:fldCharType="end"/>
        </w:r>
      </w:hyperlink>
    </w:p>
    <w:p w14:paraId="44FB9B77" w14:textId="2E23D2DA" w:rsidR="00AC70BE" w:rsidRDefault="005C6CD7">
      <w:pPr>
        <w:pStyle w:val="TDC2"/>
        <w:rPr>
          <w:rFonts w:asciiTheme="minorHAnsi" w:eastAsiaTheme="minorEastAsia" w:hAnsiTheme="minorHAnsi"/>
          <w:noProof/>
          <w:color w:val="auto"/>
          <w:sz w:val="22"/>
          <w:szCs w:val="22"/>
          <w:lang w:eastAsia="es-ES"/>
        </w:rPr>
      </w:pPr>
      <w:hyperlink w:anchor="_Toc81564004" w:history="1">
        <w:r w:rsidR="00AC70BE" w:rsidRPr="00497287">
          <w:rPr>
            <w:rStyle w:val="Hipervnculo"/>
            <w:noProof/>
          </w:rPr>
          <w:t>1.1</w:t>
        </w:r>
        <w:r w:rsidR="00AC70BE">
          <w:rPr>
            <w:rFonts w:asciiTheme="minorHAnsi" w:eastAsiaTheme="minorEastAsia" w:hAnsiTheme="minorHAnsi"/>
            <w:noProof/>
            <w:color w:val="auto"/>
            <w:sz w:val="22"/>
            <w:szCs w:val="22"/>
            <w:lang w:eastAsia="es-ES"/>
          </w:rPr>
          <w:tab/>
        </w:r>
        <w:r w:rsidR="00AC70BE" w:rsidRPr="00497287">
          <w:rPr>
            <w:rStyle w:val="Hipervnculo"/>
            <w:noProof/>
          </w:rPr>
          <w:t>Características generales.</w:t>
        </w:r>
        <w:r w:rsidR="00AC70BE">
          <w:rPr>
            <w:noProof/>
            <w:webHidden/>
          </w:rPr>
          <w:tab/>
        </w:r>
        <w:r w:rsidR="00AC70BE">
          <w:rPr>
            <w:noProof/>
            <w:webHidden/>
          </w:rPr>
          <w:fldChar w:fldCharType="begin"/>
        </w:r>
        <w:r w:rsidR="00AC70BE">
          <w:rPr>
            <w:noProof/>
            <w:webHidden/>
          </w:rPr>
          <w:instrText xml:space="preserve"> PAGEREF _Toc81564004 \h </w:instrText>
        </w:r>
        <w:r w:rsidR="00AC70BE">
          <w:rPr>
            <w:noProof/>
            <w:webHidden/>
          </w:rPr>
        </w:r>
        <w:r w:rsidR="00AC70BE">
          <w:rPr>
            <w:noProof/>
            <w:webHidden/>
          </w:rPr>
          <w:fldChar w:fldCharType="separate"/>
        </w:r>
        <w:r w:rsidR="00AC70BE">
          <w:rPr>
            <w:noProof/>
            <w:webHidden/>
          </w:rPr>
          <w:t>3</w:t>
        </w:r>
        <w:r w:rsidR="00AC70BE">
          <w:rPr>
            <w:noProof/>
            <w:webHidden/>
          </w:rPr>
          <w:fldChar w:fldCharType="end"/>
        </w:r>
      </w:hyperlink>
    </w:p>
    <w:p w14:paraId="03880964" w14:textId="11AA48CE" w:rsidR="00AC70BE" w:rsidRDefault="005C6CD7">
      <w:pPr>
        <w:pStyle w:val="TDC2"/>
        <w:rPr>
          <w:rFonts w:asciiTheme="minorHAnsi" w:eastAsiaTheme="minorEastAsia" w:hAnsiTheme="minorHAnsi"/>
          <w:noProof/>
          <w:color w:val="auto"/>
          <w:sz w:val="22"/>
          <w:szCs w:val="22"/>
          <w:lang w:eastAsia="es-ES"/>
        </w:rPr>
      </w:pPr>
      <w:hyperlink w:anchor="_Toc81564005" w:history="1">
        <w:r w:rsidR="00AC70BE" w:rsidRPr="00497287">
          <w:rPr>
            <w:rStyle w:val="Hipervnculo"/>
            <w:noProof/>
          </w:rPr>
          <w:t>1.2</w:t>
        </w:r>
        <w:r w:rsidR="00AC70BE">
          <w:rPr>
            <w:rFonts w:asciiTheme="minorHAnsi" w:eastAsiaTheme="minorEastAsia" w:hAnsiTheme="minorHAnsi"/>
            <w:noProof/>
            <w:color w:val="auto"/>
            <w:sz w:val="22"/>
            <w:szCs w:val="22"/>
            <w:lang w:eastAsia="es-ES"/>
          </w:rPr>
          <w:tab/>
        </w:r>
        <w:r w:rsidR="00AC70BE" w:rsidRPr="00497287">
          <w:rPr>
            <w:rStyle w:val="Hipervnculo"/>
            <w:noProof/>
          </w:rPr>
          <w:t>Inicio de sesión.</w:t>
        </w:r>
        <w:r w:rsidR="00AC70BE">
          <w:rPr>
            <w:noProof/>
            <w:webHidden/>
          </w:rPr>
          <w:tab/>
        </w:r>
        <w:r w:rsidR="00AC70BE">
          <w:rPr>
            <w:noProof/>
            <w:webHidden/>
          </w:rPr>
          <w:fldChar w:fldCharType="begin"/>
        </w:r>
        <w:r w:rsidR="00AC70BE">
          <w:rPr>
            <w:noProof/>
            <w:webHidden/>
          </w:rPr>
          <w:instrText xml:space="preserve"> PAGEREF _Toc81564005 \h </w:instrText>
        </w:r>
        <w:r w:rsidR="00AC70BE">
          <w:rPr>
            <w:noProof/>
            <w:webHidden/>
          </w:rPr>
        </w:r>
        <w:r w:rsidR="00AC70BE">
          <w:rPr>
            <w:noProof/>
            <w:webHidden/>
          </w:rPr>
          <w:fldChar w:fldCharType="separate"/>
        </w:r>
        <w:r w:rsidR="00AC70BE">
          <w:rPr>
            <w:noProof/>
            <w:webHidden/>
          </w:rPr>
          <w:t>3</w:t>
        </w:r>
        <w:r w:rsidR="00AC70BE">
          <w:rPr>
            <w:noProof/>
            <w:webHidden/>
          </w:rPr>
          <w:fldChar w:fldCharType="end"/>
        </w:r>
      </w:hyperlink>
    </w:p>
    <w:p w14:paraId="14DCEDB0" w14:textId="7F495A2E" w:rsidR="00AC70BE" w:rsidRDefault="005C6CD7">
      <w:pPr>
        <w:pStyle w:val="TDC2"/>
        <w:rPr>
          <w:rFonts w:asciiTheme="minorHAnsi" w:eastAsiaTheme="minorEastAsia" w:hAnsiTheme="minorHAnsi"/>
          <w:noProof/>
          <w:color w:val="auto"/>
          <w:sz w:val="22"/>
          <w:szCs w:val="22"/>
          <w:lang w:eastAsia="es-ES"/>
        </w:rPr>
      </w:pPr>
      <w:hyperlink w:anchor="_Toc81564006" w:history="1">
        <w:r w:rsidR="00AC70BE" w:rsidRPr="00497287">
          <w:rPr>
            <w:rStyle w:val="Hipervnculo"/>
            <w:noProof/>
          </w:rPr>
          <w:t>1.3</w:t>
        </w:r>
        <w:r w:rsidR="00AC70BE">
          <w:rPr>
            <w:rFonts w:asciiTheme="minorHAnsi" w:eastAsiaTheme="minorEastAsia" w:hAnsiTheme="minorHAnsi"/>
            <w:noProof/>
            <w:color w:val="auto"/>
            <w:sz w:val="22"/>
            <w:szCs w:val="22"/>
            <w:lang w:eastAsia="es-ES"/>
          </w:rPr>
          <w:tab/>
        </w:r>
        <w:r w:rsidR="00AC70BE" w:rsidRPr="00497287">
          <w:rPr>
            <w:rStyle w:val="Hipervnculo"/>
            <w:noProof/>
          </w:rPr>
          <w:t>Gestión multiusuario y multiperfil.</w:t>
        </w:r>
        <w:r w:rsidR="00AC70BE">
          <w:rPr>
            <w:noProof/>
            <w:webHidden/>
          </w:rPr>
          <w:tab/>
        </w:r>
        <w:r w:rsidR="00AC70BE">
          <w:rPr>
            <w:noProof/>
            <w:webHidden/>
          </w:rPr>
          <w:fldChar w:fldCharType="begin"/>
        </w:r>
        <w:r w:rsidR="00AC70BE">
          <w:rPr>
            <w:noProof/>
            <w:webHidden/>
          </w:rPr>
          <w:instrText xml:space="preserve"> PAGEREF _Toc81564006 \h </w:instrText>
        </w:r>
        <w:r w:rsidR="00AC70BE">
          <w:rPr>
            <w:noProof/>
            <w:webHidden/>
          </w:rPr>
        </w:r>
        <w:r w:rsidR="00AC70BE">
          <w:rPr>
            <w:noProof/>
            <w:webHidden/>
          </w:rPr>
          <w:fldChar w:fldCharType="separate"/>
        </w:r>
        <w:r w:rsidR="00AC70BE">
          <w:rPr>
            <w:noProof/>
            <w:webHidden/>
          </w:rPr>
          <w:t>4</w:t>
        </w:r>
        <w:r w:rsidR="00AC70BE">
          <w:rPr>
            <w:noProof/>
            <w:webHidden/>
          </w:rPr>
          <w:fldChar w:fldCharType="end"/>
        </w:r>
      </w:hyperlink>
    </w:p>
    <w:p w14:paraId="7A9740CA" w14:textId="637F3EBE" w:rsidR="00AC70BE" w:rsidRDefault="005C6CD7">
      <w:pPr>
        <w:pStyle w:val="TDC2"/>
        <w:rPr>
          <w:rFonts w:asciiTheme="minorHAnsi" w:eastAsiaTheme="minorEastAsia" w:hAnsiTheme="minorHAnsi"/>
          <w:noProof/>
          <w:color w:val="auto"/>
          <w:sz w:val="22"/>
          <w:szCs w:val="22"/>
          <w:lang w:eastAsia="es-ES"/>
        </w:rPr>
      </w:pPr>
      <w:hyperlink w:anchor="_Toc81564007" w:history="1">
        <w:r w:rsidR="00AC70BE" w:rsidRPr="00497287">
          <w:rPr>
            <w:rStyle w:val="Hipervnculo"/>
            <w:noProof/>
          </w:rPr>
          <w:t>1.4</w:t>
        </w:r>
        <w:r w:rsidR="00AC70BE">
          <w:rPr>
            <w:rFonts w:asciiTheme="minorHAnsi" w:eastAsiaTheme="minorEastAsia" w:hAnsiTheme="minorHAnsi"/>
            <w:noProof/>
            <w:color w:val="auto"/>
            <w:sz w:val="22"/>
            <w:szCs w:val="22"/>
            <w:lang w:eastAsia="es-ES"/>
          </w:rPr>
          <w:tab/>
        </w:r>
        <w:r w:rsidR="00AC70BE" w:rsidRPr="00497287">
          <w:rPr>
            <w:rStyle w:val="Hipervnculo"/>
            <w:noProof/>
          </w:rPr>
          <w:t>Configuración de alarmas y notificación correo.</w:t>
        </w:r>
        <w:r w:rsidR="00AC70BE">
          <w:rPr>
            <w:noProof/>
            <w:webHidden/>
          </w:rPr>
          <w:tab/>
        </w:r>
        <w:r w:rsidR="00AC70BE">
          <w:rPr>
            <w:noProof/>
            <w:webHidden/>
          </w:rPr>
          <w:fldChar w:fldCharType="begin"/>
        </w:r>
        <w:r w:rsidR="00AC70BE">
          <w:rPr>
            <w:noProof/>
            <w:webHidden/>
          </w:rPr>
          <w:instrText xml:space="preserve"> PAGEREF _Toc81564007 \h </w:instrText>
        </w:r>
        <w:r w:rsidR="00AC70BE">
          <w:rPr>
            <w:noProof/>
            <w:webHidden/>
          </w:rPr>
        </w:r>
        <w:r w:rsidR="00AC70BE">
          <w:rPr>
            <w:noProof/>
            <w:webHidden/>
          </w:rPr>
          <w:fldChar w:fldCharType="separate"/>
        </w:r>
        <w:r w:rsidR="00AC70BE">
          <w:rPr>
            <w:noProof/>
            <w:webHidden/>
          </w:rPr>
          <w:t>5</w:t>
        </w:r>
        <w:r w:rsidR="00AC70BE">
          <w:rPr>
            <w:noProof/>
            <w:webHidden/>
          </w:rPr>
          <w:fldChar w:fldCharType="end"/>
        </w:r>
      </w:hyperlink>
    </w:p>
    <w:p w14:paraId="179D8D01" w14:textId="3DB4E5C0" w:rsidR="00AC70BE" w:rsidRDefault="005C6CD7">
      <w:pPr>
        <w:pStyle w:val="TDC2"/>
        <w:rPr>
          <w:rFonts w:asciiTheme="minorHAnsi" w:eastAsiaTheme="minorEastAsia" w:hAnsiTheme="minorHAnsi"/>
          <w:noProof/>
          <w:color w:val="auto"/>
          <w:sz w:val="22"/>
          <w:szCs w:val="22"/>
          <w:lang w:eastAsia="es-ES"/>
        </w:rPr>
      </w:pPr>
      <w:hyperlink w:anchor="_Toc81564008" w:history="1">
        <w:r w:rsidR="00AC70BE" w:rsidRPr="00497287">
          <w:rPr>
            <w:rStyle w:val="Hipervnculo"/>
            <w:noProof/>
          </w:rPr>
          <w:t>1.5</w:t>
        </w:r>
        <w:r w:rsidR="00AC70BE">
          <w:rPr>
            <w:rFonts w:asciiTheme="minorHAnsi" w:eastAsiaTheme="minorEastAsia" w:hAnsiTheme="minorHAnsi"/>
            <w:noProof/>
            <w:color w:val="auto"/>
            <w:sz w:val="22"/>
            <w:szCs w:val="22"/>
            <w:lang w:eastAsia="es-ES"/>
          </w:rPr>
          <w:tab/>
        </w:r>
        <w:r w:rsidR="00AC70BE" w:rsidRPr="00497287">
          <w:rPr>
            <w:rStyle w:val="Hipervnculo"/>
            <w:noProof/>
          </w:rPr>
          <w:t>Gestiones de alarma</w:t>
        </w:r>
        <w:r w:rsidR="00AC70BE">
          <w:rPr>
            <w:noProof/>
            <w:webHidden/>
          </w:rPr>
          <w:tab/>
        </w:r>
        <w:r w:rsidR="00AC70BE">
          <w:rPr>
            <w:noProof/>
            <w:webHidden/>
          </w:rPr>
          <w:fldChar w:fldCharType="begin"/>
        </w:r>
        <w:r w:rsidR="00AC70BE">
          <w:rPr>
            <w:noProof/>
            <w:webHidden/>
          </w:rPr>
          <w:instrText xml:space="preserve"> PAGEREF _Toc81564008 \h </w:instrText>
        </w:r>
        <w:r w:rsidR="00AC70BE">
          <w:rPr>
            <w:noProof/>
            <w:webHidden/>
          </w:rPr>
        </w:r>
        <w:r w:rsidR="00AC70BE">
          <w:rPr>
            <w:noProof/>
            <w:webHidden/>
          </w:rPr>
          <w:fldChar w:fldCharType="separate"/>
        </w:r>
        <w:r w:rsidR="00AC70BE">
          <w:rPr>
            <w:noProof/>
            <w:webHidden/>
          </w:rPr>
          <w:t>5</w:t>
        </w:r>
        <w:r w:rsidR="00AC70BE">
          <w:rPr>
            <w:noProof/>
            <w:webHidden/>
          </w:rPr>
          <w:fldChar w:fldCharType="end"/>
        </w:r>
      </w:hyperlink>
    </w:p>
    <w:p w14:paraId="12373084" w14:textId="7E17B745" w:rsidR="00AC70BE" w:rsidRDefault="005C6CD7">
      <w:pPr>
        <w:pStyle w:val="TDC3"/>
        <w:rPr>
          <w:rFonts w:asciiTheme="minorHAnsi" w:eastAsiaTheme="minorEastAsia" w:hAnsiTheme="minorHAnsi"/>
          <w:noProof/>
          <w:color w:val="auto"/>
          <w:sz w:val="22"/>
          <w:szCs w:val="22"/>
          <w:lang w:eastAsia="es-ES"/>
        </w:rPr>
      </w:pPr>
      <w:hyperlink w:anchor="_Toc81564009" w:history="1">
        <w:r w:rsidR="00AC70BE" w:rsidRPr="00497287">
          <w:rPr>
            <w:rStyle w:val="Hipervnculo"/>
            <w:noProof/>
          </w:rPr>
          <w:t>1.5.1</w:t>
        </w:r>
        <w:r w:rsidR="00AC70BE">
          <w:rPr>
            <w:rFonts w:asciiTheme="minorHAnsi" w:eastAsiaTheme="minorEastAsia" w:hAnsiTheme="minorHAnsi"/>
            <w:noProof/>
            <w:color w:val="auto"/>
            <w:sz w:val="22"/>
            <w:szCs w:val="22"/>
            <w:lang w:eastAsia="es-ES"/>
          </w:rPr>
          <w:tab/>
        </w:r>
        <w:r w:rsidR="00AC70BE" w:rsidRPr="00497287">
          <w:rPr>
            <w:rStyle w:val="Hipervnculo"/>
            <w:noProof/>
          </w:rPr>
          <w:t>Alarma sensor puerta.</w:t>
        </w:r>
        <w:r w:rsidR="00AC70BE">
          <w:rPr>
            <w:noProof/>
            <w:webHidden/>
          </w:rPr>
          <w:tab/>
        </w:r>
        <w:r w:rsidR="00AC70BE">
          <w:rPr>
            <w:noProof/>
            <w:webHidden/>
          </w:rPr>
          <w:fldChar w:fldCharType="begin"/>
        </w:r>
        <w:r w:rsidR="00AC70BE">
          <w:rPr>
            <w:noProof/>
            <w:webHidden/>
          </w:rPr>
          <w:instrText xml:space="preserve"> PAGEREF _Toc81564009 \h </w:instrText>
        </w:r>
        <w:r w:rsidR="00AC70BE">
          <w:rPr>
            <w:noProof/>
            <w:webHidden/>
          </w:rPr>
        </w:r>
        <w:r w:rsidR="00AC70BE">
          <w:rPr>
            <w:noProof/>
            <w:webHidden/>
          </w:rPr>
          <w:fldChar w:fldCharType="separate"/>
        </w:r>
        <w:r w:rsidR="00AC70BE">
          <w:rPr>
            <w:noProof/>
            <w:webHidden/>
          </w:rPr>
          <w:t>5</w:t>
        </w:r>
        <w:r w:rsidR="00AC70BE">
          <w:rPr>
            <w:noProof/>
            <w:webHidden/>
          </w:rPr>
          <w:fldChar w:fldCharType="end"/>
        </w:r>
      </w:hyperlink>
    </w:p>
    <w:p w14:paraId="6A4CE090" w14:textId="4F92723D" w:rsidR="00AC70BE" w:rsidRDefault="005C6CD7">
      <w:pPr>
        <w:pStyle w:val="TDC3"/>
        <w:rPr>
          <w:rFonts w:asciiTheme="minorHAnsi" w:eastAsiaTheme="minorEastAsia" w:hAnsiTheme="minorHAnsi"/>
          <w:noProof/>
          <w:color w:val="auto"/>
          <w:sz w:val="22"/>
          <w:szCs w:val="22"/>
          <w:lang w:eastAsia="es-ES"/>
        </w:rPr>
      </w:pPr>
      <w:hyperlink w:anchor="_Toc81564010" w:history="1">
        <w:r w:rsidR="00AC70BE" w:rsidRPr="00497287">
          <w:rPr>
            <w:rStyle w:val="Hipervnculo"/>
            <w:noProof/>
          </w:rPr>
          <w:t>1.5.2</w:t>
        </w:r>
        <w:r w:rsidR="00AC70BE">
          <w:rPr>
            <w:rFonts w:asciiTheme="minorHAnsi" w:eastAsiaTheme="minorEastAsia" w:hAnsiTheme="minorHAnsi"/>
            <w:noProof/>
            <w:color w:val="auto"/>
            <w:sz w:val="22"/>
            <w:szCs w:val="22"/>
            <w:lang w:eastAsia="es-ES"/>
          </w:rPr>
          <w:tab/>
        </w:r>
        <w:r w:rsidR="00AC70BE" w:rsidRPr="00497287">
          <w:rPr>
            <w:rStyle w:val="Hipervnculo"/>
            <w:noProof/>
          </w:rPr>
          <w:t>Alarma de sobreconsumo.</w:t>
        </w:r>
        <w:r w:rsidR="00AC70BE">
          <w:rPr>
            <w:noProof/>
            <w:webHidden/>
          </w:rPr>
          <w:tab/>
        </w:r>
        <w:r w:rsidR="00AC70BE">
          <w:rPr>
            <w:noProof/>
            <w:webHidden/>
          </w:rPr>
          <w:fldChar w:fldCharType="begin"/>
        </w:r>
        <w:r w:rsidR="00AC70BE">
          <w:rPr>
            <w:noProof/>
            <w:webHidden/>
          </w:rPr>
          <w:instrText xml:space="preserve"> PAGEREF _Toc81564010 \h </w:instrText>
        </w:r>
        <w:r w:rsidR="00AC70BE">
          <w:rPr>
            <w:noProof/>
            <w:webHidden/>
          </w:rPr>
        </w:r>
        <w:r w:rsidR="00AC70BE">
          <w:rPr>
            <w:noProof/>
            <w:webHidden/>
          </w:rPr>
          <w:fldChar w:fldCharType="separate"/>
        </w:r>
        <w:r w:rsidR="00AC70BE">
          <w:rPr>
            <w:noProof/>
            <w:webHidden/>
          </w:rPr>
          <w:t>6</w:t>
        </w:r>
        <w:r w:rsidR="00AC70BE">
          <w:rPr>
            <w:noProof/>
            <w:webHidden/>
          </w:rPr>
          <w:fldChar w:fldCharType="end"/>
        </w:r>
      </w:hyperlink>
    </w:p>
    <w:p w14:paraId="224FDF63" w14:textId="1048A4E0" w:rsidR="00AC70BE" w:rsidRDefault="005C6CD7">
      <w:pPr>
        <w:pStyle w:val="TDC3"/>
        <w:rPr>
          <w:rFonts w:asciiTheme="minorHAnsi" w:eastAsiaTheme="minorEastAsia" w:hAnsiTheme="minorHAnsi"/>
          <w:noProof/>
          <w:color w:val="auto"/>
          <w:sz w:val="22"/>
          <w:szCs w:val="22"/>
          <w:lang w:eastAsia="es-ES"/>
        </w:rPr>
      </w:pPr>
      <w:hyperlink w:anchor="_Toc81564011" w:history="1">
        <w:r w:rsidR="00AC70BE" w:rsidRPr="00497287">
          <w:rPr>
            <w:rStyle w:val="Hipervnculo"/>
            <w:noProof/>
          </w:rPr>
          <w:t>1.5.3</w:t>
        </w:r>
        <w:r w:rsidR="00AC70BE">
          <w:rPr>
            <w:rFonts w:asciiTheme="minorHAnsi" w:eastAsiaTheme="minorEastAsia" w:hAnsiTheme="minorHAnsi"/>
            <w:noProof/>
            <w:color w:val="auto"/>
            <w:sz w:val="22"/>
            <w:szCs w:val="22"/>
            <w:lang w:eastAsia="es-ES"/>
          </w:rPr>
          <w:tab/>
        </w:r>
        <w:r w:rsidR="00AC70BE" w:rsidRPr="00497287">
          <w:rPr>
            <w:rStyle w:val="Hipervnculo"/>
            <w:noProof/>
          </w:rPr>
          <w:t>Alarma de infra consumo.</w:t>
        </w:r>
        <w:r w:rsidR="00AC70BE">
          <w:rPr>
            <w:noProof/>
            <w:webHidden/>
          </w:rPr>
          <w:tab/>
        </w:r>
        <w:r w:rsidR="00AC70BE">
          <w:rPr>
            <w:noProof/>
            <w:webHidden/>
          </w:rPr>
          <w:fldChar w:fldCharType="begin"/>
        </w:r>
        <w:r w:rsidR="00AC70BE">
          <w:rPr>
            <w:noProof/>
            <w:webHidden/>
          </w:rPr>
          <w:instrText xml:space="preserve"> PAGEREF _Toc81564011 \h </w:instrText>
        </w:r>
        <w:r w:rsidR="00AC70BE">
          <w:rPr>
            <w:noProof/>
            <w:webHidden/>
          </w:rPr>
        </w:r>
        <w:r w:rsidR="00AC70BE">
          <w:rPr>
            <w:noProof/>
            <w:webHidden/>
          </w:rPr>
          <w:fldChar w:fldCharType="separate"/>
        </w:r>
        <w:r w:rsidR="00AC70BE">
          <w:rPr>
            <w:noProof/>
            <w:webHidden/>
          </w:rPr>
          <w:t>7</w:t>
        </w:r>
        <w:r w:rsidR="00AC70BE">
          <w:rPr>
            <w:noProof/>
            <w:webHidden/>
          </w:rPr>
          <w:fldChar w:fldCharType="end"/>
        </w:r>
      </w:hyperlink>
    </w:p>
    <w:p w14:paraId="6D39A218" w14:textId="1966904D" w:rsidR="00AC70BE" w:rsidRDefault="005C6CD7">
      <w:pPr>
        <w:pStyle w:val="TDC3"/>
        <w:rPr>
          <w:rFonts w:asciiTheme="minorHAnsi" w:eastAsiaTheme="minorEastAsia" w:hAnsiTheme="minorHAnsi"/>
          <w:noProof/>
          <w:color w:val="auto"/>
          <w:sz w:val="22"/>
          <w:szCs w:val="22"/>
          <w:lang w:eastAsia="es-ES"/>
        </w:rPr>
      </w:pPr>
      <w:hyperlink w:anchor="_Toc81564012" w:history="1">
        <w:r w:rsidR="00AC70BE" w:rsidRPr="00497287">
          <w:rPr>
            <w:rStyle w:val="Hipervnculo"/>
            <w:noProof/>
          </w:rPr>
          <w:t>1.5.4</w:t>
        </w:r>
        <w:r w:rsidR="00AC70BE">
          <w:rPr>
            <w:rFonts w:asciiTheme="minorHAnsi" w:eastAsiaTheme="minorEastAsia" w:hAnsiTheme="minorHAnsi"/>
            <w:noProof/>
            <w:color w:val="auto"/>
            <w:sz w:val="22"/>
            <w:szCs w:val="22"/>
            <w:lang w:eastAsia="es-ES"/>
          </w:rPr>
          <w:tab/>
        </w:r>
        <w:r w:rsidR="00AC70BE" w:rsidRPr="00497287">
          <w:rPr>
            <w:rStyle w:val="Hipervnculo"/>
            <w:noProof/>
          </w:rPr>
          <w:t>Alarma de Desconexión.</w:t>
        </w:r>
        <w:r w:rsidR="00AC70BE">
          <w:rPr>
            <w:noProof/>
            <w:webHidden/>
          </w:rPr>
          <w:tab/>
        </w:r>
        <w:r w:rsidR="00AC70BE">
          <w:rPr>
            <w:noProof/>
            <w:webHidden/>
          </w:rPr>
          <w:fldChar w:fldCharType="begin"/>
        </w:r>
        <w:r w:rsidR="00AC70BE">
          <w:rPr>
            <w:noProof/>
            <w:webHidden/>
          </w:rPr>
          <w:instrText xml:space="preserve"> PAGEREF _Toc81564012 \h </w:instrText>
        </w:r>
        <w:r w:rsidR="00AC70BE">
          <w:rPr>
            <w:noProof/>
            <w:webHidden/>
          </w:rPr>
        </w:r>
        <w:r w:rsidR="00AC70BE">
          <w:rPr>
            <w:noProof/>
            <w:webHidden/>
          </w:rPr>
          <w:fldChar w:fldCharType="separate"/>
        </w:r>
        <w:r w:rsidR="00AC70BE">
          <w:rPr>
            <w:noProof/>
            <w:webHidden/>
          </w:rPr>
          <w:t>8</w:t>
        </w:r>
        <w:r w:rsidR="00AC70BE">
          <w:rPr>
            <w:noProof/>
            <w:webHidden/>
          </w:rPr>
          <w:fldChar w:fldCharType="end"/>
        </w:r>
      </w:hyperlink>
    </w:p>
    <w:p w14:paraId="570C5759" w14:textId="7FA195AD" w:rsidR="00AC70BE" w:rsidRDefault="005C6CD7">
      <w:pPr>
        <w:pStyle w:val="TDC3"/>
        <w:rPr>
          <w:rFonts w:asciiTheme="minorHAnsi" w:eastAsiaTheme="minorEastAsia" w:hAnsiTheme="minorHAnsi"/>
          <w:noProof/>
          <w:color w:val="auto"/>
          <w:sz w:val="22"/>
          <w:szCs w:val="22"/>
          <w:lang w:eastAsia="es-ES"/>
        </w:rPr>
      </w:pPr>
      <w:hyperlink w:anchor="_Toc81564013" w:history="1">
        <w:r w:rsidR="00AC70BE" w:rsidRPr="00497287">
          <w:rPr>
            <w:rStyle w:val="Hipervnculo"/>
            <w:noProof/>
          </w:rPr>
          <w:t>1.5.5</w:t>
        </w:r>
        <w:r w:rsidR="00AC70BE">
          <w:rPr>
            <w:rFonts w:asciiTheme="minorHAnsi" w:eastAsiaTheme="minorEastAsia" w:hAnsiTheme="minorHAnsi"/>
            <w:noProof/>
            <w:color w:val="auto"/>
            <w:sz w:val="22"/>
            <w:szCs w:val="22"/>
            <w:lang w:eastAsia="es-ES"/>
          </w:rPr>
          <w:tab/>
        </w:r>
        <w:r w:rsidR="00AC70BE" w:rsidRPr="00497287">
          <w:rPr>
            <w:rStyle w:val="Hipervnculo"/>
            <w:noProof/>
          </w:rPr>
          <w:t>Alarma de sobretensión.</w:t>
        </w:r>
        <w:r w:rsidR="00AC70BE">
          <w:rPr>
            <w:noProof/>
            <w:webHidden/>
          </w:rPr>
          <w:tab/>
        </w:r>
        <w:r w:rsidR="00AC70BE">
          <w:rPr>
            <w:noProof/>
            <w:webHidden/>
          </w:rPr>
          <w:fldChar w:fldCharType="begin"/>
        </w:r>
        <w:r w:rsidR="00AC70BE">
          <w:rPr>
            <w:noProof/>
            <w:webHidden/>
          </w:rPr>
          <w:instrText xml:space="preserve"> PAGEREF _Toc81564013 \h </w:instrText>
        </w:r>
        <w:r w:rsidR="00AC70BE">
          <w:rPr>
            <w:noProof/>
            <w:webHidden/>
          </w:rPr>
        </w:r>
        <w:r w:rsidR="00AC70BE">
          <w:rPr>
            <w:noProof/>
            <w:webHidden/>
          </w:rPr>
          <w:fldChar w:fldCharType="separate"/>
        </w:r>
        <w:r w:rsidR="00AC70BE">
          <w:rPr>
            <w:noProof/>
            <w:webHidden/>
          </w:rPr>
          <w:t>8</w:t>
        </w:r>
        <w:r w:rsidR="00AC70BE">
          <w:rPr>
            <w:noProof/>
            <w:webHidden/>
          </w:rPr>
          <w:fldChar w:fldCharType="end"/>
        </w:r>
      </w:hyperlink>
    </w:p>
    <w:p w14:paraId="0F7FC914" w14:textId="11E61528" w:rsidR="00AC70BE" w:rsidRDefault="005C6CD7">
      <w:pPr>
        <w:pStyle w:val="TDC2"/>
        <w:rPr>
          <w:rFonts w:asciiTheme="minorHAnsi" w:eastAsiaTheme="minorEastAsia" w:hAnsiTheme="minorHAnsi"/>
          <w:noProof/>
          <w:color w:val="auto"/>
          <w:sz w:val="22"/>
          <w:szCs w:val="22"/>
          <w:lang w:eastAsia="es-ES"/>
        </w:rPr>
      </w:pPr>
      <w:hyperlink w:anchor="_Toc81564014" w:history="1">
        <w:r w:rsidR="00AC70BE" w:rsidRPr="00497287">
          <w:rPr>
            <w:rStyle w:val="Hipervnculo"/>
            <w:noProof/>
          </w:rPr>
          <w:t>1.6</w:t>
        </w:r>
        <w:r w:rsidR="00AC70BE">
          <w:rPr>
            <w:rFonts w:asciiTheme="minorHAnsi" w:eastAsiaTheme="minorEastAsia" w:hAnsiTheme="minorHAnsi"/>
            <w:noProof/>
            <w:color w:val="auto"/>
            <w:sz w:val="22"/>
            <w:szCs w:val="22"/>
            <w:lang w:eastAsia="es-ES"/>
          </w:rPr>
          <w:tab/>
        </w:r>
        <w:r w:rsidR="00AC70BE" w:rsidRPr="00497287">
          <w:rPr>
            <w:rStyle w:val="Hipervnculo"/>
            <w:noProof/>
          </w:rPr>
          <w:t>Capacidad de configuración de modos de funcionamiento.</w:t>
        </w:r>
        <w:r w:rsidR="00AC70BE">
          <w:rPr>
            <w:noProof/>
            <w:webHidden/>
          </w:rPr>
          <w:tab/>
        </w:r>
        <w:r w:rsidR="00AC70BE">
          <w:rPr>
            <w:noProof/>
            <w:webHidden/>
          </w:rPr>
          <w:fldChar w:fldCharType="begin"/>
        </w:r>
        <w:r w:rsidR="00AC70BE">
          <w:rPr>
            <w:noProof/>
            <w:webHidden/>
          </w:rPr>
          <w:instrText xml:space="preserve"> PAGEREF _Toc81564014 \h </w:instrText>
        </w:r>
        <w:r w:rsidR="00AC70BE">
          <w:rPr>
            <w:noProof/>
            <w:webHidden/>
          </w:rPr>
        </w:r>
        <w:r w:rsidR="00AC70BE">
          <w:rPr>
            <w:noProof/>
            <w:webHidden/>
          </w:rPr>
          <w:fldChar w:fldCharType="separate"/>
        </w:r>
        <w:r w:rsidR="00AC70BE">
          <w:rPr>
            <w:noProof/>
            <w:webHidden/>
          </w:rPr>
          <w:t>9</w:t>
        </w:r>
        <w:r w:rsidR="00AC70BE">
          <w:rPr>
            <w:noProof/>
            <w:webHidden/>
          </w:rPr>
          <w:fldChar w:fldCharType="end"/>
        </w:r>
      </w:hyperlink>
    </w:p>
    <w:p w14:paraId="3451AC47" w14:textId="3FC9E4D4" w:rsidR="00AC70BE" w:rsidRDefault="005C6CD7">
      <w:pPr>
        <w:pStyle w:val="TDC3"/>
        <w:rPr>
          <w:rFonts w:asciiTheme="minorHAnsi" w:eastAsiaTheme="minorEastAsia" w:hAnsiTheme="minorHAnsi"/>
          <w:noProof/>
          <w:color w:val="auto"/>
          <w:sz w:val="22"/>
          <w:szCs w:val="22"/>
          <w:lang w:eastAsia="es-ES"/>
        </w:rPr>
      </w:pPr>
      <w:hyperlink w:anchor="_Toc81564015" w:history="1">
        <w:r w:rsidR="00AC70BE" w:rsidRPr="00497287">
          <w:rPr>
            <w:rStyle w:val="Hipervnculo"/>
            <w:noProof/>
          </w:rPr>
          <w:t>1.6.1</w:t>
        </w:r>
        <w:r w:rsidR="00AC70BE">
          <w:rPr>
            <w:rFonts w:asciiTheme="minorHAnsi" w:eastAsiaTheme="minorEastAsia" w:hAnsiTheme="minorHAnsi"/>
            <w:noProof/>
            <w:color w:val="auto"/>
            <w:sz w:val="22"/>
            <w:szCs w:val="22"/>
            <w:lang w:eastAsia="es-ES"/>
          </w:rPr>
          <w:tab/>
        </w:r>
        <w:r w:rsidR="00AC70BE" w:rsidRPr="00497287">
          <w:rPr>
            <w:rStyle w:val="Hipervnculo"/>
            <w:noProof/>
          </w:rPr>
          <w:t>Gestión de instalaciones.</w:t>
        </w:r>
        <w:r w:rsidR="00AC70BE">
          <w:rPr>
            <w:noProof/>
            <w:webHidden/>
          </w:rPr>
          <w:tab/>
        </w:r>
        <w:r w:rsidR="00AC70BE">
          <w:rPr>
            <w:noProof/>
            <w:webHidden/>
          </w:rPr>
          <w:fldChar w:fldCharType="begin"/>
        </w:r>
        <w:r w:rsidR="00AC70BE">
          <w:rPr>
            <w:noProof/>
            <w:webHidden/>
          </w:rPr>
          <w:instrText xml:space="preserve"> PAGEREF _Toc81564015 \h </w:instrText>
        </w:r>
        <w:r w:rsidR="00AC70BE">
          <w:rPr>
            <w:noProof/>
            <w:webHidden/>
          </w:rPr>
        </w:r>
        <w:r w:rsidR="00AC70BE">
          <w:rPr>
            <w:noProof/>
            <w:webHidden/>
          </w:rPr>
          <w:fldChar w:fldCharType="separate"/>
        </w:r>
        <w:r w:rsidR="00AC70BE">
          <w:rPr>
            <w:noProof/>
            <w:webHidden/>
          </w:rPr>
          <w:t>9</w:t>
        </w:r>
        <w:r w:rsidR="00AC70BE">
          <w:rPr>
            <w:noProof/>
            <w:webHidden/>
          </w:rPr>
          <w:fldChar w:fldCharType="end"/>
        </w:r>
      </w:hyperlink>
    </w:p>
    <w:p w14:paraId="3C4AF97C" w14:textId="7F553BB7" w:rsidR="00AC70BE" w:rsidRDefault="005C6CD7">
      <w:pPr>
        <w:pStyle w:val="TDC3"/>
        <w:rPr>
          <w:rFonts w:asciiTheme="minorHAnsi" w:eastAsiaTheme="minorEastAsia" w:hAnsiTheme="minorHAnsi"/>
          <w:noProof/>
          <w:color w:val="auto"/>
          <w:sz w:val="22"/>
          <w:szCs w:val="22"/>
          <w:lang w:eastAsia="es-ES"/>
        </w:rPr>
      </w:pPr>
      <w:hyperlink w:anchor="_Toc81564016" w:history="1">
        <w:r w:rsidR="00AC70BE" w:rsidRPr="00497287">
          <w:rPr>
            <w:rStyle w:val="Hipervnculo"/>
            <w:noProof/>
          </w:rPr>
          <w:t>1.6.2</w:t>
        </w:r>
        <w:r w:rsidR="00AC70BE">
          <w:rPr>
            <w:rFonts w:asciiTheme="minorHAnsi" w:eastAsiaTheme="minorEastAsia" w:hAnsiTheme="minorHAnsi"/>
            <w:noProof/>
            <w:color w:val="auto"/>
            <w:sz w:val="22"/>
            <w:szCs w:val="22"/>
            <w:lang w:eastAsia="es-ES"/>
          </w:rPr>
          <w:tab/>
        </w:r>
        <w:r w:rsidR="00AC70BE" w:rsidRPr="00497287">
          <w:rPr>
            <w:rStyle w:val="Hipervnculo"/>
            <w:noProof/>
          </w:rPr>
          <w:t>Dispositivos.</w:t>
        </w:r>
        <w:r w:rsidR="00AC70BE">
          <w:rPr>
            <w:noProof/>
            <w:webHidden/>
          </w:rPr>
          <w:tab/>
        </w:r>
        <w:r w:rsidR="00AC70BE">
          <w:rPr>
            <w:noProof/>
            <w:webHidden/>
          </w:rPr>
          <w:fldChar w:fldCharType="begin"/>
        </w:r>
        <w:r w:rsidR="00AC70BE">
          <w:rPr>
            <w:noProof/>
            <w:webHidden/>
          </w:rPr>
          <w:instrText xml:space="preserve"> PAGEREF _Toc81564016 \h </w:instrText>
        </w:r>
        <w:r w:rsidR="00AC70BE">
          <w:rPr>
            <w:noProof/>
            <w:webHidden/>
          </w:rPr>
        </w:r>
        <w:r w:rsidR="00AC70BE">
          <w:rPr>
            <w:noProof/>
            <w:webHidden/>
          </w:rPr>
          <w:fldChar w:fldCharType="separate"/>
        </w:r>
        <w:r w:rsidR="00AC70BE">
          <w:rPr>
            <w:noProof/>
            <w:webHidden/>
          </w:rPr>
          <w:t>9</w:t>
        </w:r>
        <w:r w:rsidR="00AC70BE">
          <w:rPr>
            <w:noProof/>
            <w:webHidden/>
          </w:rPr>
          <w:fldChar w:fldCharType="end"/>
        </w:r>
      </w:hyperlink>
    </w:p>
    <w:p w14:paraId="2351CDC9" w14:textId="63E6F4BB" w:rsidR="00AC70BE" w:rsidRDefault="005C6CD7">
      <w:pPr>
        <w:pStyle w:val="TDC3"/>
        <w:rPr>
          <w:rFonts w:asciiTheme="minorHAnsi" w:eastAsiaTheme="minorEastAsia" w:hAnsiTheme="minorHAnsi"/>
          <w:noProof/>
          <w:color w:val="auto"/>
          <w:sz w:val="22"/>
          <w:szCs w:val="22"/>
          <w:lang w:eastAsia="es-ES"/>
        </w:rPr>
      </w:pPr>
      <w:hyperlink w:anchor="_Toc81564017" w:history="1">
        <w:r w:rsidR="00AC70BE" w:rsidRPr="00497287">
          <w:rPr>
            <w:rStyle w:val="Hipervnculo"/>
            <w:noProof/>
          </w:rPr>
          <w:t>1.6.3</w:t>
        </w:r>
        <w:r w:rsidR="00AC70BE">
          <w:rPr>
            <w:rFonts w:asciiTheme="minorHAnsi" w:eastAsiaTheme="minorEastAsia" w:hAnsiTheme="minorHAnsi"/>
            <w:noProof/>
            <w:color w:val="auto"/>
            <w:sz w:val="22"/>
            <w:szCs w:val="22"/>
            <w:lang w:eastAsia="es-ES"/>
          </w:rPr>
          <w:tab/>
        </w:r>
        <w:r w:rsidR="00AC70BE" w:rsidRPr="00497287">
          <w:rPr>
            <w:rStyle w:val="Hipervnculo"/>
            <w:noProof/>
          </w:rPr>
          <w:t>Calendarios.</w:t>
        </w:r>
        <w:r w:rsidR="00AC70BE">
          <w:rPr>
            <w:noProof/>
            <w:webHidden/>
          </w:rPr>
          <w:tab/>
        </w:r>
        <w:r w:rsidR="00AC70BE">
          <w:rPr>
            <w:noProof/>
            <w:webHidden/>
          </w:rPr>
          <w:fldChar w:fldCharType="begin"/>
        </w:r>
        <w:r w:rsidR="00AC70BE">
          <w:rPr>
            <w:noProof/>
            <w:webHidden/>
          </w:rPr>
          <w:instrText xml:space="preserve"> PAGEREF _Toc81564017 \h </w:instrText>
        </w:r>
        <w:r w:rsidR="00AC70BE">
          <w:rPr>
            <w:noProof/>
            <w:webHidden/>
          </w:rPr>
        </w:r>
        <w:r w:rsidR="00AC70BE">
          <w:rPr>
            <w:noProof/>
            <w:webHidden/>
          </w:rPr>
          <w:fldChar w:fldCharType="separate"/>
        </w:r>
        <w:r w:rsidR="00AC70BE">
          <w:rPr>
            <w:noProof/>
            <w:webHidden/>
          </w:rPr>
          <w:t>11</w:t>
        </w:r>
        <w:r w:rsidR="00AC70BE">
          <w:rPr>
            <w:noProof/>
            <w:webHidden/>
          </w:rPr>
          <w:fldChar w:fldCharType="end"/>
        </w:r>
      </w:hyperlink>
    </w:p>
    <w:p w14:paraId="1450534A" w14:textId="5D58B775" w:rsidR="00AC70BE" w:rsidRDefault="005C6CD7">
      <w:pPr>
        <w:pStyle w:val="TDC3"/>
        <w:rPr>
          <w:rFonts w:asciiTheme="minorHAnsi" w:eastAsiaTheme="minorEastAsia" w:hAnsiTheme="minorHAnsi"/>
          <w:noProof/>
          <w:color w:val="auto"/>
          <w:sz w:val="22"/>
          <w:szCs w:val="22"/>
          <w:lang w:eastAsia="es-ES"/>
        </w:rPr>
      </w:pPr>
      <w:hyperlink w:anchor="_Toc81564018" w:history="1">
        <w:r w:rsidR="00AC70BE" w:rsidRPr="00497287">
          <w:rPr>
            <w:rStyle w:val="Hipervnculo"/>
            <w:noProof/>
          </w:rPr>
          <w:t>1.6.4</w:t>
        </w:r>
        <w:r w:rsidR="00AC70BE">
          <w:rPr>
            <w:rFonts w:asciiTheme="minorHAnsi" w:eastAsiaTheme="minorEastAsia" w:hAnsiTheme="minorHAnsi"/>
            <w:noProof/>
            <w:color w:val="auto"/>
            <w:sz w:val="22"/>
            <w:szCs w:val="22"/>
            <w:lang w:eastAsia="es-ES"/>
          </w:rPr>
          <w:tab/>
        </w:r>
        <w:r w:rsidR="00AC70BE" w:rsidRPr="00497287">
          <w:rPr>
            <w:rStyle w:val="Hipervnculo"/>
            <w:noProof/>
          </w:rPr>
          <w:t>Calendario Astronómico.</w:t>
        </w:r>
        <w:r w:rsidR="00AC70BE">
          <w:rPr>
            <w:noProof/>
            <w:webHidden/>
          </w:rPr>
          <w:tab/>
        </w:r>
        <w:r w:rsidR="00AC70BE">
          <w:rPr>
            <w:noProof/>
            <w:webHidden/>
          </w:rPr>
          <w:fldChar w:fldCharType="begin"/>
        </w:r>
        <w:r w:rsidR="00AC70BE">
          <w:rPr>
            <w:noProof/>
            <w:webHidden/>
          </w:rPr>
          <w:instrText xml:space="preserve"> PAGEREF _Toc81564018 \h </w:instrText>
        </w:r>
        <w:r w:rsidR="00AC70BE">
          <w:rPr>
            <w:noProof/>
            <w:webHidden/>
          </w:rPr>
        </w:r>
        <w:r w:rsidR="00AC70BE">
          <w:rPr>
            <w:noProof/>
            <w:webHidden/>
          </w:rPr>
          <w:fldChar w:fldCharType="separate"/>
        </w:r>
        <w:r w:rsidR="00AC70BE">
          <w:rPr>
            <w:noProof/>
            <w:webHidden/>
          </w:rPr>
          <w:t>11</w:t>
        </w:r>
        <w:r w:rsidR="00AC70BE">
          <w:rPr>
            <w:noProof/>
            <w:webHidden/>
          </w:rPr>
          <w:fldChar w:fldCharType="end"/>
        </w:r>
      </w:hyperlink>
    </w:p>
    <w:p w14:paraId="68980B5B" w14:textId="1FF95B96" w:rsidR="00AC70BE" w:rsidRDefault="005C6CD7">
      <w:pPr>
        <w:pStyle w:val="TDC3"/>
        <w:rPr>
          <w:rFonts w:asciiTheme="minorHAnsi" w:eastAsiaTheme="minorEastAsia" w:hAnsiTheme="minorHAnsi"/>
          <w:noProof/>
          <w:color w:val="auto"/>
          <w:sz w:val="22"/>
          <w:szCs w:val="22"/>
          <w:lang w:eastAsia="es-ES"/>
        </w:rPr>
      </w:pPr>
      <w:hyperlink w:anchor="_Toc81564019" w:history="1">
        <w:r w:rsidR="00AC70BE" w:rsidRPr="00497287">
          <w:rPr>
            <w:rStyle w:val="Hipervnculo"/>
            <w:noProof/>
          </w:rPr>
          <w:t>1.6.5</w:t>
        </w:r>
        <w:r w:rsidR="00AC70BE">
          <w:rPr>
            <w:rFonts w:asciiTheme="minorHAnsi" w:eastAsiaTheme="minorEastAsia" w:hAnsiTheme="minorHAnsi"/>
            <w:noProof/>
            <w:color w:val="auto"/>
            <w:sz w:val="22"/>
            <w:szCs w:val="22"/>
            <w:lang w:eastAsia="es-ES"/>
          </w:rPr>
          <w:tab/>
        </w:r>
        <w:r w:rsidR="00AC70BE" w:rsidRPr="00497287">
          <w:rPr>
            <w:rStyle w:val="Hipervnculo"/>
            <w:noProof/>
          </w:rPr>
          <w:t>Calendario horario fijo.</w:t>
        </w:r>
        <w:r w:rsidR="00AC70BE">
          <w:rPr>
            <w:noProof/>
            <w:webHidden/>
          </w:rPr>
          <w:tab/>
        </w:r>
        <w:r w:rsidR="00AC70BE">
          <w:rPr>
            <w:noProof/>
            <w:webHidden/>
          </w:rPr>
          <w:fldChar w:fldCharType="begin"/>
        </w:r>
        <w:r w:rsidR="00AC70BE">
          <w:rPr>
            <w:noProof/>
            <w:webHidden/>
          </w:rPr>
          <w:instrText xml:space="preserve"> PAGEREF _Toc81564019 \h </w:instrText>
        </w:r>
        <w:r w:rsidR="00AC70BE">
          <w:rPr>
            <w:noProof/>
            <w:webHidden/>
          </w:rPr>
        </w:r>
        <w:r w:rsidR="00AC70BE">
          <w:rPr>
            <w:noProof/>
            <w:webHidden/>
          </w:rPr>
          <w:fldChar w:fldCharType="separate"/>
        </w:r>
        <w:r w:rsidR="00AC70BE">
          <w:rPr>
            <w:noProof/>
            <w:webHidden/>
          </w:rPr>
          <w:t>12</w:t>
        </w:r>
        <w:r w:rsidR="00AC70BE">
          <w:rPr>
            <w:noProof/>
            <w:webHidden/>
          </w:rPr>
          <w:fldChar w:fldCharType="end"/>
        </w:r>
      </w:hyperlink>
    </w:p>
    <w:p w14:paraId="2BF89B38" w14:textId="56795CC6" w:rsidR="00AC70BE" w:rsidRDefault="005C6CD7">
      <w:pPr>
        <w:pStyle w:val="TDC2"/>
        <w:rPr>
          <w:rFonts w:asciiTheme="minorHAnsi" w:eastAsiaTheme="minorEastAsia" w:hAnsiTheme="minorHAnsi"/>
          <w:noProof/>
          <w:color w:val="auto"/>
          <w:sz w:val="22"/>
          <w:szCs w:val="22"/>
          <w:lang w:eastAsia="es-ES"/>
        </w:rPr>
      </w:pPr>
      <w:hyperlink w:anchor="_Toc81564020" w:history="1">
        <w:r w:rsidR="00AC70BE" w:rsidRPr="00497287">
          <w:rPr>
            <w:rStyle w:val="Hipervnculo"/>
            <w:noProof/>
          </w:rPr>
          <w:t>1.7</w:t>
        </w:r>
        <w:r w:rsidR="00AC70BE">
          <w:rPr>
            <w:rFonts w:asciiTheme="minorHAnsi" w:eastAsiaTheme="minorEastAsia" w:hAnsiTheme="minorHAnsi"/>
            <w:noProof/>
            <w:color w:val="auto"/>
            <w:sz w:val="22"/>
            <w:szCs w:val="22"/>
            <w:lang w:eastAsia="es-ES"/>
          </w:rPr>
          <w:tab/>
        </w:r>
        <w:r w:rsidR="00AC70BE" w:rsidRPr="00497287">
          <w:rPr>
            <w:rStyle w:val="Hipervnculo"/>
            <w:noProof/>
          </w:rPr>
          <w:t>Información relativa a alarmas, consumos, inventario sobre mapas GIS, históricos de incidencias e información en tiempo real sobre el estado de funcionamiento. Gestión de Mantenimiento y consumos.</w:t>
        </w:r>
        <w:r w:rsidR="00AC70BE">
          <w:rPr>
            <w:noProof/>
            <w:webHidden/>
          </w:rPr>
          <w:tab/>
        </w:r>
        <w:r w:rsidR="00AC70BE">
          <w:rPr>
            <w:noProof/>
            <w:webHidden/>
          </w:rPr>
          <w:fldChar w:fldCharType="begin"/>
        </w:r>
        <w:r w:rsidR="00AC70BE">
          <w:rPr>
            <w:noProof/>
            <w:webHidden/>
          </w:rPr>
          <w:instrText xml:space="preserve"> PAGEREF _Toc81564020 \h </w:instrText>
        </w:r>
        <w:r w:rsidR="00AC70BE">
          <w:rPr>
            <w:noProof/>
            <w:webHidden/>
          </w:rPr>
        </w:r>
        <w:r w:rsidR="00AC70BE">
          <w:rPr>
            <w:noProof/>
            <w:webHidden/>
          </w:rPr>
          <w:fldChar w:fldCharType="separate"/>
        </w:r>
        <w:r w:rsidR="00AC70BE">
          <w:rPr>
            <w:noProof/>
            <w:webHidden/>
          </w:rPr>
          <w:t>14</w:t>
        </w:r>
        <w:r w:rsidR="00AC70BE">
          <w:rPr>
            <w:noProof/>
            <w:webHidden/>
          </w:rPr>
          <w:fldChar w:fldCharType="end"/>
        </w:r>
      </w:hyperlink>
    </w:p>
    <w:p w14:paraId="7B67822A" w14:textId="04A8E4D7" w:rsidR="00AC70BE" w:rsidRDefault="005C6CD7">
      <w:pPr>
        <w:pStyle w:val="TDC3"/>
        <w:rPr>
          <w:rFonts w:asciiTheme="minorHAnsi" w:eastAsiaTheme="minorEastAsia" w:hAnsiTheme="minorHAnsi"/>
          <w:noProof/>
          <w:color w:val="auto"/>
          <w:sz w:val="22"/>
          <w:szCs w:val="22"/>
          <w:lang w:eastAsia="es-ES"/>
        </w:rPr>
      </w:pPr>
      <w:hyperlink w:anchor="_Toc81564021" w:history="1">
        <w:r w:rsidR="00AC70BE" w:rsidRPr="00497287">
          <w:rPr>
            <w:rStyle w:val="Hipervnculo"/>
            <w:noProof/>
          </w:rPr>
          <w:t>1.7.1</w:t>
        </w:r>
        <w:r w:rsidR="00AC70BE">
          <w:rPr>
            <w:rFonts w:asciiTheme="minorHAnsi" w:eastAsiaTheme="minorEastAsia" w:hAnsiTheme="minorHAnsi"/>
            <w:noProof/>
            <w:color w:val="auto"/>
            <w:sz w:val="22"/>
            <w:szCs w:val="22"/>
            <w:lang w:eastAsia="es-ES"/>
          </w:rPr>
          <w:tab/>
        </w:r>
        <w:r w:rsidR="00AC70BE" w:rsidRPr="00497287">
          <w:rPr>
            <w:rStyle w:val="Hipervnculo"/>
            <w:noProof/>
          </w:rPr>
          <w:t>Informes.</w:t>
        </w:r>
        <w:r w:rsidR="00AC70BE">
          <w:rPr>
            <w:noProof/>
            <w:webHidden/>
          </w:rPr>
          <w:tab/>
        </w:r>
        <w:r w:rsidR="00AC70BE">
          <w:rPr>
            <w:noProof/>
            <w:webHidden/>
          </w:rPr>
          <w:fldChar w:fldCharType="begin"/>
        </w:r>
        <w:r w:rsidR="00AC70BE">
          <w:rPr>
            <w:noProof/>
            <w:webHidden/>
          </w:rPr>
          <w:instrText xml:space="preserve"> PAGEREF _Toc81564021 \h </w:instrText>
        </w:r>
        <w:r w:rsidR="00AC70BE">
          <w:rPr>
            <w:noProof/>
            <w:webHidden/>
          </w:rPr>
        </w:r>
        <w:r w:rsidR="00AC70BE">
          <w:rPr>
            <w:noProof/>
            <w:webHidden/>
          </w:rPr>
          <w:fldChar w:fldCharType="separate"/>
        </w:r>
        <w:r w:rsidR="00AC70BE">
          <w:rPr>
            <w:noProof/>
            <w:webHidden/>
          </w:rPr>
          <w:t>18</w:t>
        </w:r>
        <w:r w:rsidR="00AC70BE">
          <w:rPr>
            <w:noProof/>
            <w:webHidden/>
          </w:rPr>
          <w:fldChar w:fldCharType="end"/>
        </w:r>
      </w:hyperlink>
    </w:p>
    <w:p w14:paraId="4CF988C2" w14:textId="340051BF" w:rsidR="00AC70BE" w:rsidRDefault="005C6CD7">
      <w:pPr>
        <w:pStyle w:val="TDC2"/>
        <w:rPr>
          <w:rFonts w:asciiTheme="minorHAnsi" w:eastAsiaTheme="minorEastAsia" w:hAnsiTheme="minorHAnsi"/>
          <w:noProof/>
          <w:color w:val="auto"/>
          <w:sz w:val="22"/>
          <w:szCs w:val="22"/>
          <w:lang w:eastAsia="es-ES"/>
        </w:rPr>
      </w:pPr>
      <w:hyperlink w:anchor="_Toc81564022" w:history="1">
        <w:r w:rsidR="00AC70BE" w:rsidRPr="00497287">
          <w:rPr>
            <w:rStyle w:val="Hipervnculo"/>
            <w:noProof/>
          </w:rPr>
          <w:t>1.8</w:t>
        </w:r>
        <w:r w:rsidR="00AC70BE">
          <w:rPr>
            <w:rFonts w:asciiTheme="minorHAnsi" w:eastAsiaTheme="minorEastAsia" w:hAnsiTheme="minorHAnsi"/>
            <w:noProof/>
            <w:color w:val="auto"/>
            <w:sz w:val="22"/>
            <w:szCs w:val="22"/>
            <w:lang w:eastAsia="es-ES"/>
          </w:rPr>
          <w:tab/>
        </w:r>
        <w:r w:rsidR="00AC70BE" w:rsidRPr="00497287">
          <w:rPr>
            <w:rStyle w:val="Hipervnculo"/>
            <w:noProof/>
          </w:rPr>
          <w:t>Activación de reguladores de cabecera.</w:t>
        </w:r>
        <w:r w:rsidR="00AC70BE">
          <w:rPr>
            <w:noProof/>
            <w:webHidden/>
          </w:rPr>
          <w:tab/>
        </w:r>
        <w:r w:rsidR="00AC70BE">
          <w:rPr>
            <w:noProof/>
            <w:webHidden/>
          </w:rPr>
          <w:fldChar w:fldCharType="begin"/>
        </w:r>
        <w:r w:rsidR="00AC70BE">
          <w:rPr>
            <w:noProof/>
            <w:webHidden/>
          </w:rPr>
          <w:instrText xml:space="preserve"> PAGEREF _Toc81564022 \h </w:instrText>
        </w:r>
        <w:r w:rsidR="00AC70BE">
          <w:rPr>
            <w:noProof/>
            <w:webHidden/>
          </w:rPr>
        </w:r>
        <w:r w:rsidR="00AC70BE">
          <w:rPr>
            <w:noProof/>
            <w:webHidden/>
          </w:rPr>
          <w:fldChar w:fldCharType="separate"/>
        </w:r>
        <w:r w:rsidR="00AC70BE">
          <w:rPr>
            <w:noProof/>
            <w:webHidden/>
          </w:rPr>
          <w:t>18</w:t>
        </w:r>
        <w:r w:rsidR="00AC70BE">
          <w:rPr>
            <w:noProof/>
            <w:webHidden/>
          </w:rPr>
          <w:fldChar w:fldCharType="end"/>
        </w:r>
      </w:hyperlink>
    </w:p>
    <w:p w14:paraId="1C004BED" w14:textId="7A9DA368" w:rsidR="00AC70BE" w:rsidRDefault="005C6CD7">
      <w:pPr>
        <w:pStyle w:val="TDC2"/>
        <w:rPr>
          <w:rFonts w:asciiTheme="minorHAnsi" w:eastAsiaTheme="minorEastAsia" w:hAnsiTheme="minorHAnsi"/>
          <w:noProof/>
          <w:color w:val="auto"/>
          <w:sz w:val="22"/>
          <w:szCs w:val="22"/>
          <w:lang w:eastAsia="es-ES"/>
        </w:rPr>
      </w:pPr>
      <w:hyperlink w:anchor="_Toc81564023" w:history="1">
        <w:r w:rsidR="00AC70BE" w:rsidRPr="00497287">
          <w:rPr>
            <w:rStyle w:val="Hipervnculo"/>
            <w:noProof/>
          </w:rPr>
          <w:t>1.9</w:t>
        </w:r>
        <w:r w:rsidR="00AC70BE">
          <w:rPr>
            <w:rFonts w:asciiTheme="minorHAnsi" w:eastAsiaTheme="minorEastAsia" w:hAnsiTheme="minorHAnsi"/>
            <w:noProof/>
            <w:color w:val="auto"/>
            <w:sz w:val="22"/>
            <w:szCs w:val="22"/>
            <w:lang w:eastAsia="es-ES"/>
          </w:rPr>
          <w:tab/>
        </w:r>
        <w:r w:rsidR="00AC70BE" w:rsidRPr="00497287">
          <w:rPr>
            <w:rStyle w:val="Hipervnculo"/>
            <w:noProof/>
          </w:rPr>
          <w:t>Fallos del sistema.</w:t>
        </w:r>
        <w:r w:rsidR="00AC70BE">
          <w:rPr>
            <w:noProof/>
            <w:webHidden/>
          </w:rPr>
          <w:tab/>
        </w:r>
        <w:r w:rsidR="00AC70BE">
          <w:rPr>
            <w:noProof/>
            <w:webHidden/>
          </w:rPr>
          <w:fldChar w:fldCharType="begin"/>
        </w:r>
        <w:r w:rsidR="00AC70BE">
          <w:rPr>
            <w:noProof/>
            <w:webHidden/>
          </w:rPr>
          <w:instrText xml:space="preserve"> PAGEREF _Toc81564023 \h </w:instrText>
        </w:r>
        <w:r w:rsidR="00AC70BE">
          <w:rPr>
            <w:noProof/>
            <w:webHidden/>
          </w:rPr>
        </w:r>
        <w:r w:rsidR="00AC70BE">
          <w:rPr>
            <w:noProof/>
            <w:webHidden/>
          </w:rPr>
          <w:fldChar w:fldCharType="separate"/>
        </w:r>
        <w:r w:rsidR="00AC70BE">
          <w:rPr>
            <w:noProof/>
            <w:webHidden/>
          </w:rPr>
          <w:t>19</w:t>
        </w:r>
        <w:r w:rsidR="00AC70BE">
          <w:rPr>
            <w:noProof/>
            <w:webHidden/>
          </w:rPr>
          <w:fldChar w:fldCharType="end"/>
        </w:r>
      </w:hyperlink>
    </w:p>
    <w:p w14:paraId="753EF3F1" w14:textId="526D8795" w:rsidR="002B44E2" w:rsidRDefault="00525B6C" w:rsidP="00525B6C">
      <w:r w:rsidRPr="00290014">
        <w:fldChar w:fldCharType="end"/>
      </w:r>
      <w:r w:rsidR="002B44E2">
        <w:br w:type="page"/>
      </w:r>
    </w:p>
    <w:p w14:paraId="1BD549D8" w14:textId="470B3178" w:rsidR="002B44E2" w:rsidRDefault="002B44E2" w:rsidP="00525B6C"/>
    <w:p w14:paraId="4A740319" w14:textId="2DECBC80" w:rsidR="002B44E2" w:rsidRDefault="002B44E2" w:rsidP="00525B6C">
      <w:pPr>
        <w:pStyle w:val="Ttulo1"/>
      </w:pPr>
      <w:bookmarkStart w:id="3" w:name="_Toc81564003"/>
      <w:r>
        <w:t>Especificaciones técnicas</w:t>
      </w:r>
      <w:r w:rsidR="00AC70BE">
        <w:t xml:space="preserve"> y utilidades</w:t>
      </w:r>
      <w:r>
        <w:t xml:space="preserve"> de la herramienta</w:t>
      </w:r>
      <w:r w:rsidR="00C353C0">
        <w:t xml:space="preserve"> informática</w:t>
      </w:r>
      <w:r>
        <w:t xml:space="preserve"> de gestión</w:t>
      </w:r>
      <w:r w:rsidR="00C353C0">
        <w:t xml:space="preserve"> </w:t>
      </w:r>
      <w:r>
        <w:t>del alumbrado público SIGENTY</w:t>
      </w:r>
      <w:bookmarkEnd w:id="3"/>
      <w:r>
        <w:t xml:space="preserve"> </w:t>
      </w:r>
      <w:bookmarkEnd w:id="1"/>
      <w:bookmarkEnd w:id="2"/>
    </w:p>
    <w:p w14:paraId="5FA7B517" w14:textId="77777777" w:rsidR="002B44E2" w:rsidRDefault="002B44E2" w:rsidP="00525B6C">
      <w:pPr>
        <w:pStyle w:val="Ttulo2"/>
      </w:pPr>
      <w:bookmarkStart w:id="4" w:name="_Toc529873579"/>
      <w:bookmarkStart w:id="5" w:name="_Toc530398038"/>
      <w:bookmarkStart w:id="6" w:name="_Toc81564004"/>
      <w:bookmarkStart w:id="7" w:name="_Hlk529362153"/>
      <w:r>
        <w:t>Características generales.</w:t>
      </w:r>
      <w:bookmarkEnd w:id="4"/>
      <w:bookmarkEnd w:id="5"/>
      <w:bookmarkEnd w:id="6"/>
    </w:p>
    <w:p w14:paraId="0CDCEED5" w14:textId="77777777" w:rsidR="002B44E2" w:rsidRDefault="002B44E2" w:rsidP="00525B6C">
      <w:bookmarkStart w:id="8" w:name="_Hlk71037447"/>
      <w:bookmarkEnd w:id="7"/>
      <w:r>
        <w:t xml:space="preserve">SIGENTY es una plataforma de telegestión energética en Cloud robusta, escalable y fácilmente ampliable para incorporar la gestión de cualquier tipo de sensor Smart City. El </w:t>
      </w:r>
      <w:proofErr w:type="spellStart"/>
      <w:r w:rsidRPr="00200231">
        <w:rPr>
          <w:i/>
          <w:iCs/>
        </w:rPr>
        <w:t>framework</w:t>
      </w:r>
      <w:proofErr w:type="spellEnd"/>
      <w:r>
        <w:t xml:space="preserve"> de desarrollo escogido para la plataforma por su idoneidad para el proyecto es </w:t>
      </w:r>
      <w:proofErr w:type="spellStart"/>
      <w:r>
        <w:t>Meteor</w:t>
      </w:r>
      <w:proofErr w:type="spellEnd"/>
      <w:r>
        <w:t xml:space="preserve"> JS, dado que se basa en la utilización de:</w:t>
      </w:r>
    </w:p>
    <w:p w14:paraId="12C32B09" w14:textId="77777777" w:rsidR="002B44E2" w:rsidRDefault="002B44E2" w:rsidP="00525B6C">
      <w:pPr>
        <w:pStyle w:val="Vieta"/>
      </w:pPr>
      <w:r>
        <w:t>MongoDB para el almacenamiento de los datos. Líder mundial en almacenamiento de datos masivos bajo estructura NO-SQL.</w:t>
      </w:r>
    </w:p>
    <w:p w14:paraId="6456C0F3" w14:textId="77777777" w:rsidR="002B44E2" w:rsidRDefault="002B44E2" w:rsidP="00525B6C">
      <w:pPr>
        <w:pStyle w:val="Vieta"/>
      </w:pPr>
      <w:r>
        <w:t xml:space="preserve">Node.js. Plataforma web diseñada en </w:t>
      </w:r>
      <w:proofErr w:type="spellStart"/>
      <w:r>
        <w:t>Javascript</w:t>
      </w:r>
      <w:proofErr w:type="spellEnd"/>
      <w:r>
        <w:t xml:space="preserve"> con el objeto de construir aplicaciones de red escalables y rápidas. Dirigida a eventos, es eficiente, ligera y apropiada para equipos distribuidos.</w:t>
      </w:r>
    </w:p>
    <w:p w14:paraId="6F350B75" w14:textId="77777777" w:rsidR="002B44E2" w:rsidRDefault="002B44E2" w:rsidP="00525B6C">
      <w:pPr>
        <w:pStyle w:val="Vieta"/>
      </w:pPr>
      <w:proofErr w:type="spellStart"/>
      <w:r>
        <w:t>Javascript</w:t>
      </w:r>
      <w:proofErr w:type="spellEnd"/>
      <w:r>
        <w:t xml:space="preserve"> + HTML para la parte cliente. Mismo lenguaje en la parte servidor y en la parte cliente, incluso permitiendo la compartición de código. Lenguaje potente, ampliamente utilizado en la parte cliente.</w:t>
      </w:r>
    </w:p>
    <w:p w14:paraId="610577E5" w14:textId="77777777" w:rsidR="002B44E2" w:rsidRDefault="002B44E2" w:rsidP="00525B6C">
      <w:pPr>
        <w:pStyle w:val="Vieta"/>
      </w:pPr>
      <w:proofErr w:type="spellStart"/>
      <w:r>
        <w:t>Blaze</w:t>
      </w:r>
      <w:proofErr w:type="spellEnd"/>
      <w:r>
        <w:t>. Dota de reactividad a la plataforma, ofreciendo la actualización automática al cliente de los cambios en los valores de la Base de datos que está visualizando.</w:t>
      </w:r>
    </w:p>
    <w:p w14:paraId="7D5E740E" w14:textId="007E9343" w:rsidR="002B44E2" w:rsidRDefault="002B44E2" w:rsidP="00525B6C">
      <w:pPr>
        <w:pStyle w:val="Vieta"/>
      </w:pPr>
      <w:r>
        <w:t xml:space="preserve">Dicha plataforma </w:t>
      </w:r>
      <w:r w:rsidR="00C353C0">
        <w:t xml:space="preserve">puede </w:t>
      </w:r>
      <w:r>
        <w:t>gestiona</w:t>
      </w:r>
      <w:r w:rsidR="00C353C0">
        <w:t>r</w:t>
      </w:r>
      <w:r>
        <w:t xml:space="preserve"> tanto los dispositivos de alumbrado a nivel de cuadro de mando como los dispositivos de punto a punt</w:t>
      </w:r>
      <w:r w:rsidR="00C353C0">
        <w:t>o.</w:t>
      </w:r>
    </w:p>
    <w:p w14:paraId="12E41097" w14:textId="77777777" w:rsidR="007A4D91" w:rsidRDefault="007A4D91" w:rsidP="00AC70BE">
      <w:pPr>
        <w:pStyle w:val="Vieta"/>
        <w:numPr>
          <w:ilvl w:val="0"/>
          <w:numId w:val="0"/>
        </w:numPr>
        <w:ind w:left="720"/>
      </w:pPr>
    </w:p>
    <w:p w14:paraId="2B972F5A" w14:textId="77777777" w:rsidR="002B44E2" w:rsidRDefault="002B44E2" w:rsidP="00525B6C">
      <w:pPr>
        <w:pStyle w:val="Ttulo2"/>
      </w:pPr>
      <w:bookmarkStart w:id="9" w:name="_Toc529873580"/>
      <w:bookmarkStart w:id="10" w:name="_Toc530398039"/>
      <w:bookmarkStart w:id="11" w:name="_Toc81564005"/>
      <w:bookmarkEnd w:id="8"/>
      <w:r>
        <w:t>Inicio de sesión</w:t>
      </w:r>
      <w:bookmarkEnd w:id="9"/>
      <w:bookmarkEnd w:id="10"/>
      <w:r>
        <w:t>.</w:t>
      </w:r>
      <w:bookmarkEnd w:id="11"/>
    </w:p>
    <w:p w14:paraId="620069AF" w14:textId="77777777" w:rsidR="002B44E2" w:rsidRDefault="002B44E2" w:rsidP="00525B6C">
      <w:r>
        <w:t xml:space="preserve">El cliente puede acceder a la plataforma mediante la </w:t>
      </w:r>
      <w:proofErr w:type="spellStart"/>
      <w:r w:rsidRPr="00200231">
        <w:rPr>
          <w:i/>
          <w:iCs/>
        </w:rPr>
        <w:t>url</w:t>
      </w:r>
      <w:proofErr w:type="spellEnd"/>
      <w:r>
        <w:t xml:space="preserve">, usuario y contraseña. </w:t>
      </w:r>
      <w:bookmarkStart w:id="12" w:name="_Hlk514326871"/>
    </w:p>
    <w:bookmarkEnd w:id="12"/>
    <w:p w14:paraId="44E33E2F" w14:textId="77777777" w:rsidR="002B44E2" w:rsidRDefault="002B44E2" w:rsidP="00525B6C">
      <w:r>
        <w:t>En la página de inicio de sesión, también se dispone de un enlace para restablecer la contraseña en caso de que el usuario la haya olvidado.</w:t>
      </w:r>
    </w:p>
    <w:p w14:paraId="5CD56238" w14:textId="77777777" w:rsidR="002B44E2" w:rsidRDefault="002B44E2" w:rsidP="00525B6C">
      <w:r>
        <w:t>El dominio es personalizable, y dependiendo del dominio desde el que se acceda a la plataforma, se tiene el inicio de sesión personalizado.</w:t>
      </w:r>
    </w:p>
    <w:p w14:paraId="3166BFA4" w14:textId="77777777" w:rsidR="004F7E67" w:rsidRDefault="002B44E2" w:rsidP="00525B6C">
      <w:pPr>
        <w:rPr>
          <w:noProof/>
        </w:rPr>
      </w:pPr>
      <w:r>
        <w:t xml:space="preserve">  </w:t>
      </w:r>
    </w:p>
    <w:p w14:paraId="0125F3B0" w14:textId="4DD2CBB2" w:rsidR="002B44E2" w:rsidRDefault="002B44E2" w:rsidP="004F7E67">
      <w:pPr>
        <w:jc w:val="center"/>
      </w:pPr>
      <w:r>
        <w:rPr>
          <w:noProof/>
        </w:rPr>
        <w:lastRenderedPageBreak/>
        <w:drawing>
          <wp:inline distT="0" distB="0" distL="0" distR="0" wp14:anchorId="067F6CE6" wp14:editId="56C62170">
            <wp:extent cx="2520000" cy="1674063"/>
            <wp:effectExtent l="19050" t="19050" r="13970" b="21590"/>
            <wp:docPr id="123" name="Imagen 123" descr="C:\Users\agarcia\Desktop\Capturas plataforma\Login Calanda con aviso cook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rcia\Desktop\Capturas plataforma\Login Calanda con aviso cooki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000" cy="1674063"/>
                    </a:xfrm>
                    <a:prstGeom prst="rect">
                      <a:avLst/>
                    </a:prstGeom>
                    <a:noFill/>
                    <a:ln>
                      <a:solidFill>
                        <a:schemeClr val="tx1"/>
                      </a:solidFill>
                    </a:ln>
                  </pic:spPr>
                </pic:pic>
              </a:graphicData>
            </a:graphic>
          </wp:inline>
        </w:drawing>
      </w:r>
    </w:p>
    <w:p w14:paraId="28024549" w14:textId="37998200" w:rsidR="002B44E2" w:rsidRDefault="002B44E2" w:rsidP="00C353C0">
      <w:pPr>
        <w:pStyle w:val="Descripcin"/>
        <w:jc w:val="center"/>
      </w:pPr>
      <w:r>
        <w:t xml:space="preserve">Imagen </w:t>
      </w:r>
      <w:r w:rsidR="005C6CD7">
        <w:fldChar w:fldCharType="begin"/>
      </w:r>
      <w:r w:rsidR="005C6CD7">
        <w:instrText xml:space="preserve"> SEQ Imagen \* ARABIC </w:instrText>
      </w:r>
      <w:r w:rsidR="005C6CD7">
        <w:fldChar w:fldCharType="separate"/>
      </w:r>
      <w:r w:rsidR="00F43BB7">
        <w:rPr>
          <w:noProof/>
        </w:rPr>
        <w:t>1</w:t>
      </w:r>
      <w:r w:rsidR="005C6CD7">
        <w:rPr>
          <w:noProof/>
        </w:rPr>
        <w:fldChar w:fldCharType="end"/>
      </w:r>
      <w:r>
        <w:t xml:space="preserve">. </w:t>
      </w:r>
      <w:r w:rsidRPr="00A81128">
        <w:t>Inicio de sesión personalizable</w:t>
      </w:r>
    </w:p>
    <w:p w14:paraId="7A28CAA6" w14:textId="77777777" w:rsidR="002B44E2" w:rsidRPr="00CC4275" w:rsidRDefault="002B44E2" w:rsidP="00C353C0">
      <w:pPr>
        <w:jc w:val="center"/>
      </w:pPr>
    </w:p>
    <w:p w14:paraId="09F33270" w14:textId="77777777" w:rsidR="002B44E2" w:rsidRDefault="002B44E2" w:rsidP="00525B6C">
      <w:pPr>
        <w:pStyle w:val="Ttulo2"/>
      </w:pPr>
      <w:bookmarkStart w:id="13" w:name="_Toc529873581"/>
      <w:bookmarkStart w:id="14" w:name="_Toc530398040"/>
      <w:bookmarkStart w:id="15" w:name="_Toc81564006"/>
      <w:r>
        <w:t>Gestión multiusuario y multiperfil</w:t>
      </w:r>
      <w:bookmarkEnd w:id="13"/>
      <w:bookmarkEnd w:id="14"/>
      <w:r>
        <w:t>.</w:t>
      </w:r>
      <w:bookmarkEnd w:id="15"/>
    </w:p>
    <w:p w14:paraId="51E2B2C0" w14:textId="77777777" w:rsidR="002B44E2" w:rsidRDefault="002B44E2" w:rsidP="00525B6C">
      <w:r>
        <w:t>La gestión de roles/permisos se establece respecto a 3 niveles de seguridad:</w:t>
      </w:r>
    </w:p>
    <w:p w14:paraId="00F05535" w14:textId="77777777" w:rsidR="002B44E2" w:rsidRDefault="002B44E2" w:rsidP="00525B6C">
      <w:pPr>
        <w:pStyle w:val="Vieta"/>
      </w:pPr>
      <w:r>
        <w:t>Acceso a los datos, limitando la información que puede visualizar cada usuario.</w:t>
      </w:r>
    </w:p>
    <w:p w14:paraId="1F01837C" w14:textId="77777777" w:rsidR="002B44E2" w:rsidRDefault="002B44E2" w:rsidP="00525B6C">
      <w:pPr>
        <w:pStyle w:val="Vieta"/>
      </w:pPr>
      <w:r>
        <w:t>Acceso a los elementos de la plataforma, limitando el acceso a los informes y cuadros de mando configurados en la plataforma.</w:t>
      </w:r>
    </w:p>
    <w:p w14:paraId="181DEC7D" w14:textId="77777777" w:rsidR="002B44E2" w:rsidRDefault="002B44E2" w:rsidP="00525B6C">
      <w:pPr>
        <w:pStyle w:val="Vieta"/>
      </w:pPr>
      <w:r>
        <w:t>Funcionalidad, delimitando las acciones que puede realizar un determinado usuario en función de su perfil.</w:t>
      </w:r>
    </w:p>
    <w:p w14:paraId="5D045EFE" w14:textId="77777777" w:rsidR="00C353C0" w:rsidRDefault="00C353C0" w:rsidP="00525B6C"/>
    <w:p w14:paraId="4F063E7B" w14:textId="225A6A15" w:rsidR="002B44E2" w:rsidRDefault="002B44E2" w:rsidP="00525B6C">
      <w:r>
        <w:t>La plataforma diferencia entre varios perfiles de usuario:</w:t>
      </w:r>
    </w:p>
    <w:p w14:paraId="01A46B25" w14:textId="77777777" w:rsidR="00C353C0" w:rsidRDefault="00C353C0" w:rsidP="00525B6C"/>
    <w:p w14:paraId="3D97C652" w14:textId="3E365856" w:rsidR="002B44E2" w:rsidRDefault="002B44E2" w:rsidP="00C353C0">
      <w:pPr>
        <w:pStyle w:val="Vieta"/>
      </w:pPr>
      <w:bookmarkStart w:id="16" w:name="_Toc516652349"/>
      <w:r>
        <w:t>Administrador</w:t>
      </w:r>
      <w:bookmarkEnd w:id="16"/>
      <w:r w:rsidR="00C353C0">
        <w:t xml:space="preserve">: </w:t>
      </w:r>
      <w:r w:rsidR="00C353C0" w:rsidRPr="00C353C0">
        <w:t>Este tipo de usuario puede acceder a todos los datos, elementos y funcionalidades de la plataforma.</w:t>
      </w:r>
    </w:p>
    <w:p w14:paraId="4E58E71F" w14:textId="76D08365" w:rsidR="002B44E2" w:rsidRDefault="002B44E2" w:rsidP="00C353C0">
      <w:pPr>
        <w:pStyle w:val="Vieta"/>
      </w:pPr>
      <w:bookmarkStart w:id="17" w:name="_Toc516652350"/>
      <w:r>
        <w:t>Instalador</w:t>
      </w:r>
      <w:bookmarkEnd w:id="17"/>
      <w:r>
        <w:t>.</w:t>
      </w:r>
      <w:r w:rsidR="00C353C0" w:rsidRPr="00C353C0">
        <w:t xml:space="preserve"> Este tipo de usuario tiene acceso a la página de instalador, en la cual aparece una lista de todos los dispositivos que estén pendientes de configurar y desde la cual, se configuran los dispositivos que se acaban de instalar en un cuadro.</w:t>
      </w:r>
    </w:p>
    <w:p w14:paraId="09A9A419" w14:textId="3DB2670C" w:rsidR="002B44E2" w:rsidRDefault="002B44E2" w:rsidP="00C353C0">
      <w:pPr>
        <w:pStyle w:val="Vieta"/>
      </w:pPr>
      <w:bookmarkStart w:id="18" w:name="_Toc516652351"/>
      <w:r>
        <w:t>Mantenimiento</w:t>
      </w:r>
      <w:bookmarkEnd w:id="18"/>
      <w:r>
        <w:t>.</w:t>
      </w:r>
      <w:r w:rsidR="00C353C0" w:rsidRPr="00C353C0">
        <w:t xml:space="preserve"> Este tipo de usuario tiene acceso a la visualización de los datos de las instalaciones a las que pertenece, además tiene permisos para interactuar con los dispositivos para hacer pruebas de mantenimiento, pero no tiene acceso a las gestiones.</w:t>
      </w:r>
    </w:p>
    <w:p w14:paraId="0FEEBD67" w14:textId="558905FF" w:rsidR="002B44E2" w:rsidRDefault="002B44E2" w:rsidP="00C353C0">
      <w:pPr>
        <w:pStyle w:val="Vieta"/>
      </w:pPr>
      <w:bookmarkStart w:id="19" w:name="_Toc516652352"/>
      <w:r>
        <w:t>Gestor energético</w:t>
      </w:r>
      <w:bookmarkEnd w:id="19"/>
      <w:r>
        <w:t>.</w:t>
      </w:r>
      <w:r w:rsidR="00C353C0" w:rsidRPr="00C353C0">
        <w:t xml:space="preserve"> Este tipo de usuario puede acceder a toda la información de todas las instalaciones a las que se le haya dado acceso y a todas las gestiones de estas.</w:t>
      </w:r>
    </w:p>
    <w:p w14:paraId="68F8DBA7" w14:textId="5161FFB5" w:rsidR="002B44E2" w:rsidRDefault="002B44E2" w:rsidP="00C353C0">
      <w:pPr>
        <w:pStyle w:val="Vieta"/>
      </w:pPr>
      <w:bookmarkStart w:id="20" w:name="_Toc516652353"/>
      <w:r>
        <w:t>Cliente avanzado</w:t>
      </w:r>
      <w:bookmarkEnd w:id="20"/>
      <w:r>
        <w:t>.</w:t>
      </w:r>
      <w:r w:rsidR="00C353C0">
        <w:t xml:space="preserve"> </w:t>
      </w:r>
      <w:r w:rsidR="00C353C0" w:rsidRPr="00C353C0">
        <w:t xml:space="preserve">Este tipo de usuario tiene acceso a toda la información de las instalaciones a las que pertenece, además tiene permisos para gestiones básicas de operación sobre los dispositivos, tales como el </w:t>
      </w:r>
      <w:r w:rsidR="00C353C0" w:rsidRPr="00C353C0">
        <w:lastRenderedPageBreak/>
        <w:t>cambio de un calendario de activación por otro distinto en un dispositivo, etc.</w:t>
      </w:r>
    </w:p>
    <w:p w14:paraId="07FC93F6" w14:textId="77777777" w:rsidR="00C353C0" w:rsidRPr="00C353C0" w:rsidRDefault="002B44E2" w:rsidP="00C353C0">
      <w:pPr>
        <w:pStyle w:val="Vieta"/>
      </w:pPr>
      <w:bookmarkStart w:id="21" w:name="_Toc516652354"/>
      <w:r>
        <w:t>Cliente básico</w:t>
      </w:r>
      <w:bookmarkEnd w:id="21"/>
      <w:r>
        <w:t>.</w:t>
      </w:r>
      <w:r w:rsidR="00C353C0">
        <w:t xml:space="preserve"> </w:t>
      </w:r>
      <w:r w:rsidR="00C353C0" w:rsidRPr="00C353C0">
        <w:t>Este tipo de usuarios solamente tiene acceso a la visualización de los datos de la instalación a la que pertenece, sin tener permisos para ningún tipo de gestión ni interactuación con los dispositivos.</w:t>
      </w:r>
    </w:p>
    <w:p w14:paraId="25FE28CF" w14:textId="7FC4FEBC" w:rsidR="002B44E2" w:rsidRDefault="002B44E2" w:rsidP="00C353C0">
      <w:pPr>
        <w:pStyle w:val="Vieta"/>
        <w:numPr>
          <w:ilvl w:val="0"/>
          <w:numId w:val="0"/>
        </w:numPr>
        <w:ind w:left="720"/>
      </w:pPr>
    </w:p>
    <w:p w14:paraId="48BB6F84" w14:textId="77777777" w:rsidR="002B44E2" w:rsidRDefault="002B44E2" w:rsidP="00525B6C">
      <w:pPr>
        <w:pStyle w:val="Ttulo2"/>
      </w:pPr>
      <w:bookmarkStart w:id="22" w:name="_Toc529873582"/>
      <w:bookmarkStart w:id="23" w:name="_Toc530398041"/>
      <w:bookmarkStart w:id="24" w:name="_Toc81564007"/>
      <w:r>
        <w:t>Configuración de alarmas y notificación correo.</w:t>
      </w:r>
      <w:bookmarkEnd w:id="22"/>
      <w:bookmarkEnd w:id="23"/>
      <w:bookmarkEnd w:id="24"/>
    </w:p>
    <w:p w14:paraId="59B20906" w14:textId="379BAF53" w:rsidR="002B44E2" w:rsidRDefault="002B44E2" w:rsidP="00525B6C">
      <w:r>
        <w:t>Desde un menú desplegable se pueden acceder a todas las páginas de gestión de configuración de la plataforma.</w:t>
      </w:r>
    </w:p>
    <w:p w14:paraId="6AA1E48F" w14:textId="77777777" w:rsidR="00C353C0" w:rsidRDefault="00C353C0" w:rsidP="00525B6C"/>
    <w:p w14:paraId="1E10FE81" w14:textId="5B4F5293" w:rsidR="002B44E2" w:rsidRDefault="002B44E2" w:rsidP="00AC70BE">
      <w:pPr>
        <w:jc w:val="center"/>
      </w:pPr>
      <w:r>
        <w:rPr>
          <w:noProof/>
        </w:rPr>
        <mc:AlternateContent>
          <mc:Choice Requires="wps">
            <w:drawing>
              <wp:anchor distT="0" distB="0" distL="114300" distR="114300" simplePos="0" relativeHeight="251678720" behindDoc="0" locked="0" layoutInCell="1" allowOverlap="1" wp14:anchorId="3AC801AF" wp14:editId="025ABA6F">
                <wp:simplePos x="0" y="0"/>
                <wp:positionH relativeFrom="column">
                  <wp:posOffset>2153285</wp:posOffset>
                </wp:positionH>
                <wp:positionV relativeFrom="paragraph">
                  <wp:posOffset>290830</wp:posOffset>
                </wp:positionV>
                <wp:extent cx="2005330" cy="296545"/>
                <wp:effectExtent l="1447800" t="0" r="13970" b="313055"/>
                <wp:wrapNone/>
                <wp:docPr id="88" name="Globo: línea 88"/>
                <wp:cNvGraphicFramePr/>
                <a:graphic xmlns:a="http://schemas.openxmlformats.org/drawingml/2006/main">
                  <a:graphicData uri="http://schemas.microsoft.com/office/word/2010/wordprocessingShape">
                    <wps:wsp>
                      <wps:cNvSpPr/>
                      <wps:spPr>
                        <a:xfrm>
                          <a:off x="0" y="0"/>
                          <a:ext cx="2005330" cy="296545"/>
                        </a:xfrm>
                        <a:prstGeom prst="borderCallout1">
                          <a:avLst>
                            <a:gd name="adj1" fmla="val 94306"/>
                            <a:gd name="adj2" fmla="val 571"/>
                            <a:gd name="adj3" fmla="val 187890"/>
                            <a:gd name="adj4" fmla="val -71742"/>
                          </a:avLst>
                        </a:prstGeom>
                      </wps:spPr>
                      <wps:style>
                        <a:lnRef idx="2">
                          <a:schemeClr val="accent2"/>
                        </a:lnRef>
                        <a:fillRef idx="1">
                          <a:schemeClr val="lt1"/>
                        </a:fillRef>
                        <a:effectRef idx="0">
                          <a:schemeClr val="accent2"/>
                        </a:effectRef>
                        <a:fontRef idx="minor">
                          <a:schemeClr val="dk1"/>
                        </a:fontRef>
                      </wps:style>
                      <wps:txbx>
                        <w:txbxContent>
                          <w:p w14:paraId="7400E250" w14:textId="77777777" w:rsidR="00525B6C" w:rsidRPr="00F4091F" w:rsidRDefault="00525B6C" w:rsidP="00525B6C">
                            <w:r>
                              <w:t>Menú de gestiones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C801AF"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88" o:spid="_x0000_s1026" type="#_x0000_t47" style="position:absolute;left:0;text-align:left;margin-left:169.55pt;margin-top:22.9pt;width:157.9pt;height:2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" adj="-15496,40584,123,20370" fillcolor="white [3201]" strokecolor="#ed7d31 [3205]" strokeweight="1pt">
                <v:textbox>
                  <w:txbxContent>
                    <w:p w14:paraId="7400E250" w14:textId="77777777" w:rsidR="00525B6C" w:rsidRPr="00F4091F" w:rsidRDefault="00525B6C" w:rsidP="00525B6C">
                      <w:r>
                        <w:t>Menú de gestiones</w:t>
                      </w:r>
                    </w:p>
                  </w:txbxContent>
                </v:textbox>
                <o:callout v:ext="edit" minusy="t"/>
              </v:shape>
            </w:pict>
          </mc:Fallback>
        </mc:AlternateContent>
      </w:r>
      <w:r>
        <w:rPr>
          <w:noProof/>
        </w:rPr>
        <w:drawing>
          <wp:inline distT="0" distB="0" distL="0" distR="0" wp14:anchorId="540EA25E" wp14:editId="092CA750">
            <wp:extent cx="5320836" cy="2709503"/>
            <wp:effectExtent l="19050" t="19050" r="13335" b="1524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n 10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320836" cy="2709503"/>
                    </a:xfrm>
                    <a:prstGeom prst="rect">
                      <a:avLst/>
                    </a:prstGeom>
                    <a:noFill/>
                    <a:ln>
                      <a:solidFill>
                        <a:schemeClr val="tx1"/>
                      </a:solidFill>
                    </a:ln>
                  </pic:spPr>
                </pic:pic>
              </a:graphicData>
            </a:graphic>
          </wp:inline>
        </w:drawing>
      </w:r>
    </w:p>
    <w:p w14:paraId="0D1FB6EF" w14:textId="77777777" w:rsidR="00C353C0" w:rsidRDefault="00C353C0" w:rsidP="00525B6C"/>
    <w:p w14:paraId="0D004DBE" w14:textId="1F43CA83" w:rsidR="002B44E2" w:rsidRPr="0013361E" w:rsidRDefault="00C353C0" w:rsidP="00C353C0">
      <w:pPr>
        <w:pStyle w:val="Ttulo2"/>
      </w:pPr>
      <w:bookmarkStart w:id="25" w:name="_Toc520797679"/>
      <w:bookmarkStart w:id="26" w:name="_Toc81564008"/>
      <w:r>
        <w:t>G</w:t>
      </w:r>
      <w:r w:rsidR="002B44E2" w:rsidRPr="0013361E">
        <w:t>estiones</w:t>
      </w:r>
      <w:bookmarkEnd w:id="25"/>
      <w:r>
        <w:t xml:space="preserve"> de alarma</w:t>
      </w:r>
      <w:bookmarkEnd w:id="26"/>
    </w:p>
    <w:p w14:paraId="5FB3324F" w14:textId="77777777" w:rsidR="002B44E2" w:rsidRDefault="002B44E2" w:rsidP="00525B6C">
      <w:r>
        <w:t xml:space="preserve">La gestión de alarmas permite crear avisos que se enviarán mediante correo electrónico al contacto que se haya definido en la gestión de contactos. </w:t>
      </w:r>
    </w:p>
    <w:p w14:paraId="789DFB0E" w14:textId="77777777" w:rsidR="002B44E2" w:rsidRPr="00C353C0" w:rsidRDefault="002B44E2" w:rsidP="00C353C0">
      <w:pPr>
        <w:pStyle w:val="Ttulo3"/>
      </w:pPr>
      <w:bookmarkStart w:id="27" w:name="_Toc516652373"/>
      <w:bookmarkStart w:id="28" w:name="_Toc81564009"/>
      <w:r w:rsidRPr="00C353C0">
        <w:t>Alarma sensor puerta</w:t>
      </w:r>
      <w:bookmarkEnd w:id="27"/>
      <w:r w:rsidRPr="00C353C0">
        <w:t>.</w:t>
      </w:r>
      <w:bookmarkEnd w:id="28"/>
    </w:p>
    <w:p w14:paraId="5FB539AD" w14:textId="03622251" w:rsidR="002B44E2" w:rsidRDefault="002B44E2" w:rsidP="00525B6C">
      <w:r>
        <w:t xml:space="preserve">Se </w:t>
      </w:r>
      <w:r w:rsidR="00AC70BE">
        <w:t>envía</w:t>
      </w:r>
      <w:r>
        <w:t xml:space="preserve"> un email cuando se detect</w:t>
      </w:r>
      <w:r w:rsidR="00AC70BE">
        <w:t>a</w:t>
      </w:r>
      <w:r>
        <w:t xml:space="preserve"> la apertura de la puerta del cuadro eléctrico.</w:t>
      </w:r>
    </w:p>
    <w:p w14:paraId="467289C6" w14:textId="77777777" w:rsidR="002B44E2" w:rsidRPr="0013361E" w:rsidRDefault="002B44E2" w:rsidP="00525B6C">
      <w:pPr>
        <w:pStyle w:val="Descripcin"/>
      </w:pPr>
      <w:r w:rsidRPr="0013361E">
        <w:rPr>
          <w:noProof/>
        </w:rPr>
        <w:lastRenderedPageBreak/>
        <w:drawing>
          <wp:inline distT="0" distB="0" distL="0" distR="0" wp14:anchorId="2155A083" wp14:editId="38ACED98">
            <wp:extent cx="5406797" cy="2718334"/>
            <wp:effectExtent l="19050" t="19050" r="22860" b="2540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n 11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406797" cy="2718334"/>
                    </a:xfrm>
                    <a:prstGeom prst="rect">
                      <a:avLst/>
                    </a:prstGeom>
                    <a:noFill/>
                    <a:ln>
                      <a:solidFill>
                        <a:schemeClr val="tx1"/>
                      </a:solidFill>
                    </a:ln>
                  </pic:spPr>
                </pic:pic>
              </a:graphicData>
            </a:graphic>
          </wp:inline>
        </w:drawing>
      </w:r>
    </w:p>
    <w:p w14:paraId="1290E44A" w14:textId="7DD4613E" w:rsidR="00C353C0" w:rsidRDefault="002B44E2" w:rsidP="00C353C0">
      <w:pPr>
        <w:pStyle w:val="Descripcin"/>
        <w:jc w:val="center"/>
      </w:pPr>
      <w:bookmarkStart w:id="29" w:name="_Toc520797697"/>
      <w:r w:rsidRPr="0013361E">
        <w:t>Herramienta de configuración de alarmas (I)</w:t>
      </w:r>
      <w:bookmarkStart w:id="30" w:name="_Toc516652374"/>
      <w:bookmarkEnd w:id="29"/>
    </w:p>
    <w:p w14:paraId="57A395BC" w14:textId="77777777" w:rsidR="00C353C0" w:rsidRPr="00C353C0" w:rsidRDefault="00C353C0" w:rsidP="00C353C0"/>
    <w:p w14:paraId="5F0E5D81" w14:textId="6D755C70" w:rsidR="002B44E2" w:rsidRPr="00C353C0" w:rsidRDefault="002B44E2" w:rsidP="00C353C0">
      <w:pPr>
        <w:pStyle w:val="Ttulo3"/>
      </w:pPr>
      <w:bookmarkStart w:id="31" w:name="_Toc81564010"/>
      <w:r w:rsidRPr="00C353C0">
        <w:t>Alarma de sobreconsumo</w:t>
      </w:r>
      <w:bookmarkEnd w:id="30"/>
      <w:r w:rsidRPr="00C353C0">
        <w:t>.</w:t>
      </w:r>
      <w:bookmarkEnd w:id="31"/>
    </w:p>
    <w:p w14:paraId="45260C28" w14:textId="40E544A6" w:rsidR="002B44E2" w:rsidRDefault="00AC70BE" w:rsidP="00525B6C">
      <w:r w:rsidRPr="00C353C0">
        <w:rPr>
          <w:noProof/>
        </w:rPr>
        <w:drawing>
          <wp:anchor distT="0" distB="0" distL="114300" distR="114300" simplePos="0" relativeHeight="251685888" behindDoc="0" locked="0" layoutInCell="1" allowOverlap="1" wp14:anchorId="07C687D5" wp14:editId="019B3E82">
            <wp:simplePos x="0" y="0"/>
            <wp:positionH relativeFrom="margin">
              <wp:posOffset>2371090</wp:posOffset>
            </wp:positionH>
            <wp:positionV relativeFrom="paragraph">
              <wp:posOffset>78105</wp:posOffset>
            </wp:positionV>
            <wp:extent cx="3093720" cy="2874010"/>
            <wp:effectExtent l="19050" t="19050" r="11430" b="21590"/>
            <wp:wrapSquare wrapText="bothSides"/>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93720" cy="287401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2B44E2" w:rsidRPr="00092FB3">
        <w:t xml:space="preserve">Se </w:t>
      </w:r>
      <w:proofErr w:type="spellStart"/>
      <w:r w:rsidR="002B44E2" w:rsidRPr="00092FB3">
        <w:t>envia</w:t>
      </w:r>
      <w:proofErr w:type="spellEnd"/>
      <w:r w:rsidR="002B44E2" w:rsidRPr="00092FB3">
        <w:t xml:space="preserve"> email en el momento de consumir por encima del umbral, y cada 24h mientras se siga superando dicho umbral.</w:t>
      </w:r>
      <w:r w:rsidR="002B44E2">
        <w:t xml:space="preserve"> Se configura insertando un valor máximo permitido en porcentaje.</w:t>
      </w:r>
    </w:p>
    <w:p w14:paraId="5FAD42C1" w14:textId="77777777" w:rsidR="002B44E2" w:rsidRDefault="002B44E2" w:rsidP="00525B6C"/>
    <w:p w14:paraId="14E6D95B" w14:textId="77777777" w:rsidR="002B44E2" w:rsidRDefault="002B44E2" w:rsidP="00525B6C"/>
    <w:p w14:paraId="772D3978" w14:textId="77777777" w:rsidR="002B44E2" w:rsidRDefault="002B44E2" w:rsidP="00525B6C"/>
    <w:p w14:paraId="72D98698" w14:textId="77777777" w:rsidR="00C353C0" w:rsidRDefault="00C353C0" w:rsidP="00525B6C">
      <w:pPr>
        <w:pStyle w:val="Descripcin"/>
      </w:pPr>
      <w:bookmarkStart w:id="32" w:name="_Toc520797698"/>
    </w:p>
    <w:p w14:paraId="01C6AB5F" w14:textId="77777777" w:rsidR="00C353C0" w:rsidRDefault="00C353C0" w:rsidP="00525B6C">
      <w:pPr>
        <w:pStyle w:val="Descripcin"/>
      </w:pPr>
    </w:p>
    <w:p w14:paraId="17130FB8" w14:textId="77777777" w:rsidR="00C353C0" w:rsidRDefault="00C353C0" w:rsidP="00525B6C">
      <w:pPr>
        <w:pStyle w:val="Descripcin"/>
      </w:pPr>
    </w:p>
    <w:p w14:paraId="5BCC8C4A" w14:textId="77777777" w:rsidR="00AC70BE" w:rsidRDefault="00AC70BE" w:rsidP="007A4D91">
      <w:pPr>
        <w:pStyle w:val="Descripcin"/>
        <w:jc w:val="right"/>
      </w:pPr>
    </w:p>
    <w:p w14:paraId="1D02A064" w14:textId="3BB9A3C5" w:rsidR="002B44E2" w:rsidRPr="0013361E" w:rsidRDefault="002B44E2" w:rsidP="007A4D91">
      <w:pPr>
        <w:pStyle w:val="Descripcin"/>
        <w:jc w:val="right"/>
      </w:pPr>
      <w:r w:rsidRPr="0013361E">
        <w:t>Herramienta de configuración de alarmas (II)</w:t>
      </w:r>
      <w:bookmarkEnd w:id="32"/>
    </w:p>
    <w:p w14:paraId="08CFD01B" w14:textId="77777777" w:rsidR="002B44E2" w:rsidRDefault="002B44E2" w:rsidP="007A4D91">
      <w:pPr>
        <w:jc w:val="right"/>
      </w:pPr>
      <w:bookmarkStart w:id="33" w:name="_Toc516652375"/>
    </w:p>
    <w:p w14:paraId="276F62FE" w14:textId="77777777" w:rsidR="002B44E2" w:rsidRDefault="002B44E2" w:rsidP="00525B6C"/>
    <w:p w14:paraId="7735732D" w14:textId="77777777" w:rsidR="002B44E2" w:rsidRDefault="002B44E2" w:rsidP="00525B6C">
      <w:pPr>
        <w:pStyle w:val="Ttulo3"/>
      </w:pPr>
      <w:bookmarkStart w:id="34" w:name="_Toc81564011"/>
      <w:r>
        <w:lastRenderedPageBreak/>
        <w:t>Alarma de infra consumo</w:t>
      </w:r>
      <w:bookmarkEnd w:id="33"/>
      <w:r>
        <w:t>.</w:t>
      </w:r>
      <w:bookmarkEnd w:id="34"/>
    </w:p>
    <w:p w14:paraId="58907B6F" w14:textId="7C8E4FCA" w:rsidR="002B44E2" w:rsidRPr="009048CE" w:rsidRDefault="002B44E2" w:rsidP="00525B6C">
      <w:r>
        <w:rPr>
          <w:noProof/>
        </w:rPr>
        <w:drawing>
          <wp:anchor distT="0" distB="0" distL="114300" distR="114300" simplePos="0" relativeHeight="251686912" behindDoc="0" locked="0" layoutInCell="1" allowOverlap="1" wp14:anchorId="7E9E9105" wp14:editId="6BA9638F">
            <wp:simplePos x="0" y="0"/>
            <wp:positionH relativeFrom="column">
              <wp:posOffset>1993265</wp:posOffset>
            </wp:positionH>
            <wp:positionV relativeFrom="paragraph">
              <wp:posOffset>267970</wp:posOffset>
            </wp:positionV>
            <wp:extent cx="3579495" cy="3016250"/>
            <wp:effectExtent l="19050" t="19050" r="20955" b="12700"/>
            <wp:wrapSquare wrapText="bothSides"/>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79495" cy="301625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9A415D">
        <w:t xml:space="preserve">Se </w:t>
      </w:r>
      <w:r w:rsidR="00B24834" w:rsidRPr="009A415D">
        <w:t>envía</w:t>
      </w:r>
      <w:r w:rsidRPr="009A415D">
        <w:t xml:space="preserve"> email en el momento de consumir por debajo del umbral, y cada 24h mientras se siga por debajo de dicho umbral.</w:t>
      </w:r>
      <w:r>
        <w:t xml:space="preserve"> Se configura asignando un v</w:t>
      </w:r>
      <w:r w:rsidRPr="009A415D">
        <w:t>alor mínimo de consumo permitido</w:t>
      </w:r>
      <w:r>
        <w:t xml:space="preserve"> (en porcentaje)</w:t>
      </w:r>
      <w:r w:rsidRPr="009A415D">
        <w:t xml:space="preserve"> durante el periodo de encendido</w:t>
      </w:r>
      <w:r>
        <w:t>.</w:t>
      </w:r>
    </w:p>
    <w:p w14:paraId="39DC355B" w14:textId="77777777" w:rsidR="002B44E2" w:rsidRDefault="002B44E2" w:rsidP="00525B6C"/>
    <w:p w14:paraId="57B4A798" w14:textId="77777777" w:rsidR="00C353C0" w:rsidRDefault="00C353C0" w:rsidP="00525B6C">
      <w:pPr>
        <w:pStyle w:val="Descripcin"/>
      </w:pPr>
      <w:bookmarkStart w:id="35" w:name="_Toc520797699"/>
    </w:p>
    <w:p w14:paraId="1647EA47" w14:textId="77777777" w:rsidR="00C353C0" w:rsidRDefault="00C353C0" w:rsidP="00525B6C">
      <w:pPr>
        <w:pStyle w:val="Descripcin"/>
      </w:pPr>
    </w:p>
    <w:p w14:paraId="2132E1C1" w14:textId="77777777" w:rsidR="00B24834" w:rsidRDefault="00B24834" w:rsidP="00525B6C">
      <w:pPr>
        <w:pStyle w:val="Descripcin"/>
      </w:pPr>
    </w:p>
    <w:p w14:paraId="2A0AFA94" w14:textId="77777777" w:rsidR="00B24834" w:rsidRDefault="00B24834" w:rsidP="00525B6C">
      <w:pPr>
        <w:pStyle w:val="Descripcin"/>
      </w:pPr>
    </w:p>
    <w:p w14:paraId="48101AEB" w14:textId="77777777" w:rsidR="00B24834" w:rsidRDefault="00B24834" w:rsidP="00525B6C">
      <w:pPr>
        <w:pStyle w:val="Descripcin"/>
      </w:pPr>
    </w:p>
    <w:p w14:paraId="4FF7AA57" w14:textId="023BB80A" w:rsidR="002B44E2" w:rsidRPr="0013361E" w:rsidRDefault="002B44E2" w:rsidP="00B24834">
      <w:pPr>
        <w:pStyle w:val="Descripcin"/>
        <w:jc w:val="right"/>
      </w:pPr>
      <w:r w:rsidRPr="0013361E">
        <w:t>Herramienta de configuración de alarmas (III)</w:t>
      </w:r>
      <w:bookmarkEnd w:id="35"/>
    </w:p>
    <w:p w14:paraId="6B4EB3FA" w14:textId="77777777" w:rsidR="002B44E2" w:rsidRDefault="002B44E2" w:rsidP="00525B6C">
      <w:pPr>
        <w:rPr>
          <w:rFonts w:eastAsiaTheme="majorEastAsia" w:cstheme="majorBidi"/>
        </w:rPr>
      </w:pPr>
      <w:bookmarkStart w:id="36" w:name="_Toc516652376"/>
      <w:r>
        <w:br w:type="page"/>
      </w:r>
    </w:p>
    <w:p w14:paraId="455B7EFF" w14:textId="5A4ED9F3" w:rsidR="002B44E2" w:rsidRDefault="002B44E2" w:rsidP="00525B6C">
      <w:pPr>
        <w:pStyle w:val="Ttulo3"/>
      </w:pPr>
      <w:bookmarkStart w:id="37" w:name="_Toc81564012"/>
      <w:r>
        <w:lastRenderedPageBreak/>
        <w:t>Alarma de Desconexión</w:t>
      </w:r>
      <w:bookmarkEnd w:id="36"/>
      <w:r>
        <w:t>.</w:t>
      </w:r>
      <w:bookmarkEnd w:id="37"/>
    </w:p>
    <w:p w14:paraId="6223DC2B" w14:textId="30682400" w:rsidR="002B44E2" w:rsidRDefault="007A4D91" w:rsidP="00525B6C">
      <w:r>
        <w:rPr>
          <w:noProof/>
        </w:rPr>
        <w:drawing>
          <wp:anchor distT="0" distB="0" distL="114300" distR="114300" simplePos="0" relativeHeight="251687936" behindDoc="0" locked="0" layoutInCell="1" allowOverlap="1" wp14:anchorId="25C8572B" wp14:editId="7D19A84A">
            <wp:simplePos x="0" y="0"/>
            <wp:positionH relativeFrom="column">
              <wp:posOffset>2412365</wp:posOffset>
            </wp:positionH>
            <wp:positionV relativeFrom="paragraph">
              <wp:posOffset>240030</wp:posOffset>
            </wp:positionV>
            <wp:extent cx="3035300" cy="2560955"/>
            <wp:effectExtent l="19050" t="19050" r="12700" b="10795"/>
            <wp:wrapSquare wrapText="bothSides"/>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35300" cy="256095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2B44E2" w:rsidRPr="009A415D">
        <w:t xml:space="preserve">Se </w:t>
      </w:r>
      <w:proofErr w:type="spellStart"/>
      <w:r w:rsidR="002B44E2" w:rsidRPr="009A415D">
        <w:t>envia</w:t>
      </w:r>
      <w:proofErr w:type="spellEnd"/>
      <w:r w:rsidR="002B44E2" w:rsidRPr="009A415D">
        <w:t xml:space="preserve"> email transcurridos los minutos de margen permitidos, y cada 24h mientras no se restablezca la conexión.</w:t>
      </w:r>
      <w:r w:rsidR="002B44E2" w:rsidRPr="0013361E">
        <w:rPr>
          <w:noProof/>
        </w:rPr>
        <w:t xml:space="preserve"> </w:t>
      </w:r>
    </w:p>
    <w:p w14:paraId="14C24E2B" w14:textId="662B02BC" w:rsidR="002B44E2" w:rsidRDefault="002B44E2" w:rsidP="00525B6C">
      <w:r>
        <w:t>La configuración permite definir un tiempo máximo sin conexión con el servidor, para que una vez transcurrido, se envíe el aviso.</w:t>
      </w:r>
    </w:p>
    <w:p w14:paraId="4DFB46E3" w14:textId="77777777" w:rsidR="007A4D91" w:rsidRDefault="007A4D91" w:rsidP="00525B6C">
      <w:pPr>
        <w:pStyle w:val="Descripcin"/>
      </w:pPr>
      <w:bookmarkStart w:id="38" w:name="_Toc520797700"/>
    </w:p>
    <w:p w14:paraId="7D3D745A" w14:textId="6C6A8849" w:rsidR="002B44E2" w:rsidRPr="0013361E" w:rsidRDefault="002B44E2" w:rsidP="00525B6C">
      <w:pPr>
        <w:pStyle w:val="Descripcin"/>
      </w:pPr>
      <w:r w:rsidRPr="0013361E">
        <w:t>Herramienta de configuración de alarmas (VI)</w:t>
      </w:r>
      <w:bookmarkEnd w:id="38"/>
    </w:p>
    <w:p w14:paraId="39A58B65" w14:textId="0B4BD4A4" w:rsidR="002B44E2" w:rsidRDefault="002B44E2" w:rsidP="00525B6C">
      <w:bookmarkStart w:id="39" w:name="_Toc516652377"/>
    </w:p>
    <w:p w14:paraId="772958D6" w14:textId="5F24D6CD" w:rsidR="007A4D91" w:rsidRDefault="007A4D91" w:rsidP="00525B6C"/>
    <w:p w14:paraId="23517029" w14:textId="79237356" w:rsidR="007A4D91" w:rsidRDefault="007A4D91" w:rsidP="00525B6C"/>
    <w:p w14:paraId="600C9BD5" w14:textId="77777777" w:rsidR="007A4D91" w:rsidRDefault="007A4D91" w:rsidP="00525B6C"/>
    <w:p w14:paraId="1EE16E58" w14:textId="2D27691D" w:rsidR="002B44E2" w:rsidRDefault="002B44E2" w:rsidP="00525B6C">
      <w:pPr>
        <w:pStyle w:val="Ttulo3"/>
      </w:pPr>
      <w:bookmarkStart w:id="40" w:name="_Toc81564013"/>
      <w:r>
        <w:t>Alarma de sobretensión</w:t>
      </w:r>
      <w:bookmarkEnd w:id="39"/>
      <w:r>
        <w:t>.</w:t>
      </w:r>
      <w:bookmarkEnd w:id="40"/>
    </w:p>
    <w:p w14:paraId="4952F8D7" w14:textId="15833882" w:rsidR="002B44E2" w:rsidRDefault="007A4D91" w:rsidP="00525B6C">
      <w:r>
        <w:rPr>
          <w:noProof/>
        </w:rPr>
        <w:drawing>
          <wp:anchor distT="0" distB="0" distL="114300" distR="114300" simplePos="0" relativeHeight="251688960" behindDoc="0" locked="0" layoutInCell="1" allowOverlap="1" wp14:anchorId="445DAD01" wp14:editId="0967F9BA">
            <wp:simplePos x="0" y="0"/>
            <wp:positionH relativeFrom="column">
              <wp:posOffset>2418715</wp:posOffset>
            </wp:positionH>
            <wp:positionV relativeFrom="paragraph">
              <wp:posOffset>270510</wp:posOffset>
            </wp:positionV>
            <wp:extent cx="3059430" cy="2592070"/>
            <wp:effectExtent l="19050" t="19050" r="26670" b="17780"/>
            <wp:wrapSquare wrapText="bothSides"/>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9430" cy="259207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2B44E2" w:rsidRPr="00092FB3">
        <w:t xml:space="preserve">Se </w:t>
      </w:r>
      <w:proofErr w:type="spellStart"/>
      <w:r w:rsidR="002B44E2" w:rsidRPr="00092FB3">
        <w:t>envia</w:t>
      </w:r>
      <w:proofErr w:type="spellEnd"/>
      <w:r w:rsidR="002B44E2" w:rsidRPr="00092FB3">
        <w:t xml:space="preserve"> email en el momento de consumir por encima del umbral, y cada 24h mientras se siga superando dicho umbral.</w:t>
      </w:r>
    </w:p>
    <w:p w14:paraId="0F2125E7" w14:textId="77777777" w:rsidR="002B44E2" w:rsidRDefault="002B44E2" w:rsidP="00525B6C">
      <w:r>
        <w:t>Se configura insertando un valor máximo permitido en voltios.</w:t>
      </w:r>
    </w:p>
    <w:p w14:paraId="05B7C193" w14:textId="77777777" w:rsidR="002B44E2" w:rsidRDefault="002B44E2" w:rsidP="00525B6C">
      <w:pPr>
        <w:pStyle w:val="Descripcin"/>
      </w:pPr>
    </w:p>
    <w:p w14:paraId="6CF2B090" w14:textId="77777777" w:rsidR="007A4D91" w:rsidRDefault="007A4D91" w:rsidP="00525B6C">
      <w:pPr>
        <w:pStyle w:val="Descripcin"/>
      </w:pPr>
      <w:bookmarkStart w:id="41" w:name="_Toc520797701"/>
    </w:p>
    <w:p w14:paraId="1A4AC592" w14:textId="77777777" w:rsidR="007A4D91" w:rsidRDefault="007A4D91" w:rsidP="00525B6C">
      <w:pPr>
        <w:pStyle w:val="Descripcin"/>
      </w:pPr>
    </w:p>
    <w:p w14:paraId="7589CFC8" w14:textId="356C6426" w:rsidR="002B44E2" w:rsidRPr="0013361E" w:rsidRDefault="002B44E2" w:rsidP="00525B6C">
      <w:pPr>
        <w:pStyle w:val="Descripcin"/>
      </w:pPr>
      <w:r w:rsidRPr="0013361E">
        <w:t>Herramienta de configuración de alarmas (V)</w:t>
      </w:r>
      <w:bookmarkEnd w:id="41"/>
    </w:p>
    <w:p w14:paraId="50B7A84C" w14:textId="77777777" w:rsidR="00525B6C" w:rsidRDefault="00525B6C">
      <w:pPr>
        <w:spacing w:before="0" w:after="160" w:line="259" w:lineRule="auto"/>
        <w:jc w:val="left"/>
        <w:rPr>
          <w:rFonts w:eastAsiaTheme="majorEastAsia" w:cstheme="majorBidi"/>
          <w:bCs/>
          <w:sz w:val="28"/>
          <w:szCs w:val="26"/>
        </w:rPr>
      </w:pPr>
      <w:bookmarkStart w:id="42" w:name="_Toc529873583"/>
      <w:bookmarkStart w:id="43" w:name="_Toc530398042"/>
      <w:r>
        <w:br w:type="page"/>
      </w:r>
    </w:p>
    <w:p w14:paraId="42F53261" w14:textId="11464AFE" w:rsidR="002B44E2" w:rsidRDefault="002B44E2" w:rsidP="00525B6C">
      <w:pPr>
        <w:pStyle w:val="Ttulo2"/>
      </w:pPr>
      <w:bookmarkStart w:id="44" w:name="_Toc81564014"/>
      <w:r>
        <w:lastRenderedPageBreak/>
        <w:t>Capacidad de configuración de modos de funcionamiento.</w:t>
      </w:r>
      <w:bookmarkEnd w:id="42"/>
      <w:bookmarkEnd w:id="43"/>
      <w:bookmarkEnd w:id="44"/>
    </w:p>
    <w:p w14:paraId="539A7D7E" w14:textId="77777777" w:rsidR="002B44E2" w:rsidRDefault="002B44E2" w:rsidP="00525B6C">
      <w:pPr>
        <w:pStyle w:val="Ttulo3"/>
      </w:pPr>
      <w:bookmarkStart w:id="45" w:name="_Toc516652361"/>
      <w:bookmarkStart w:id="46" w:name="_Toc81564015"/>
      <w:r>
        <w:t>Gestión de instalaciones</w:t>
      </w:r>
      <w:bookmarkEnd w:id="45"/>
      <w:r>
        <w:t>.</w:t>
      </w:r>
      <w:bookmarkEnd w:id="46"/>
    </w:p>
    <w:p w14:paraId="68CD24D6" w14:textId="1E274CF9" w:rsidR="002B44E2" w:rsidRDefault="00B24834" w:rsidP="00525B6C">
      <w:r>
        <w:t xml:space="preserve">La plataforma SIGENTY </w:t>
      </w:r>
      <w:r w:rsidR="002B44E2">
        <w:t>p</w:t>
      </w:r>
      <w:r>
        <w:t>ermite</w:t>
      </w:r>
      <w:r w:rsidR="002B44E2">
        <w:t xml:space="preserve"> crear una nueva instalación, editar o eliminar una instalación existente.</w:t>
      </w:r>
    </w:p>
    <w:p w14:paraId="210B0C52" w14:textId="182E87EA" w:rsidR="002B44E2" w:rsidRDefault="002B44E2" w:rsidP="00525B6C">
      <w:r>
        <w:t xml:space="preserve">Desde esta herramienta, se configuran datos como, el nombre de la instalación, las verticales que se van a gestionar, la geolocalización y por defecto, se añade un calendario astronómico. </w:t>
      </w:r>
    </w:p>
    <w:p w14:paraId="3FE472D1" w14:textId="418A3B9E" w:rsidR="002B44E2" w:rsidRDefault="002B44E2" w:rsidP="00525B6C">
      <w:r>
        <w:t>Una vez creada la instalación se puede crear un calendario para dicha instalación y aplicarlo. Este calendario afectará a todos los dispositivos que le pertenezcan, si no disponen de calendario individual o de su grupo.</w:t>
      </w:r>
    </w:p>
    <w:p w14:paraId="6F1E0479" w14:textId="77777777" w:rsidR="007A4D91" w:rsidRDefault="007A4D91" w:rsidP="00525B6C"/>
    <w:p w14:paraId="3A158B47" w14:textId="69DDF1D0" w:rsidR="002B44E2" w:rsidRDefault="00E84B21" w:rsidP="00525B6C">
      <w:r>
        <w:rPr>
          <w:noProof/>
        </w:rPr>
        <mc:AlternateContent>
          <mc:Choice Requires="wps">
            <w:drawing>
              <wp:anchor distT="0" distB="0" distL="114300" distR="114300" simplePos="0" relativeHeight="251680768" behindDoc="0" locked="0" layoutInCell="1" allowOverlap="1" wp14:anchorId="6B27BC6F" wp14:editId="4FC2F9D9">
                <wp:simplePos x="0" y="0"/>
                <wp:positionH relativeFrom="margin">
                  <wp:posOffset>499283</wp:posOffset>
                </wp:positionH>
                <wp:positionV relativeFrom="paragraph">
                  <wp:posOffset>778180</wp:posOffset>
                </wp:positionV>
                <wp:extent cx="1664970" cy="280060"/>
                <wp:effectExtent l="0" t="95250" r="201930" b="24765"/>
                <wp:wrapNone/>
                <wp:docPr id="90" name="Globo: línea 90"/>
                <wp:cNvGraphicFramePr/>
                <a:graphic xmlns:a="http://schemas.openxmlformats.org/drawingml/2006/main">
                  <a:graphicData uri="http://schemas.microsoft.com/office/word/2010/wordprocessingShape">
                    <wps:wsp>
                      <wps:cNvSpPr/>
                      <wps:spPr>
                        <a:xfrm>
                          <a:off x="0" y="0"/>
                          <a:ext cx="1664970" cy="280060"/>
                        </a:xfrm>
                        <a:prstGeom prst="borderCallout1">
                          <a:avLst>
                            <a:gd name="adj1" fmla="val 36836"/>
                            <a:gd name="adj2" fmla="val 99714"/>
                            <a:gd name="adj3" fmla="val -33072"/>
                            <a:gd name="adj4" fmla="val 111362"/>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14:paraId="42EF9618" w14:textId="77777777" w:rsidR="00525B6C" w:rsidRDefault="00525B6C" w:rsidP="00525B6C">
                            <w:r>
                              <w:t>Editar instalación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7BC6F" id="Globo: línea 90" o:spid="_x0000_s1027" type="#_x0000_t47" style="position:absolute;left:0;text-align:left;margin-left:39.3pt;margin-top:61.25pt;width:131.1pt;height:22.0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" adj="24054,-7144,21538,7957" fillcolor="white [3201]" strokecolor="#ed7d31 [3205]" strokeweight="1pt">
                <v:textbox>
                  <w:txbxContent>
                    <w:p w14:paraId="42EF9618" w14:textId="77777777" w:rsidR="00525B6C" w:rsidRDefault="00525B6C" w:rsidP="00525B6C">
                      <w:r>
                        <w:t>Editar instalación</w:t>
                      </w:r>
                    </w:p>
                  </w:txbxContent>
                </v:textbox>
                <o:callout v:ext="edit" minusx="t"/>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54A09E3A" wp14:editId="39891767">
                <wp:simplePos x="0" y="0"/>
                <wp:positionH relativeFrom="margin">
                  <wp:posOffset>1663065</wp:posOffset>
                </wp:positionH>
                <wp:positionV relativeFrom="paragraph">
                  <wp:posOffset>48837</wp:posOffset>
                </wp:positionV>
                <wp:extent cx="1638300" cy="296545"/>
                <wp:effectExtent l="0" t="0" r="19050" b="217805"/>
                <wp:wrapNone/>
                <wp:docPr id="94" name="Globo: línea 94"/>
                <wp:cNvGraphicFramePr/>
                <a:graphic xmlns:a="http://schemas.openxmlformats.org/drawingml/2006/main">
                  <a:graphicData uri="http://schemas.microsoft.com/office/word/2010/wordprocessingShape">
                    <wps:wsp>
                      <wps:cNvSpPr/>
                      <wps:spPr>
                        <a:xfrm>
                          <a:off x="0" y="0"/>
                          <a:ext cx="1638300" cy="296545"/>
                        </a:xfrm>
                        <a:prstGeom prst="borderCallout1">
                          <a:avLst>
                            <a:gd name="adj1" fmla="val 99799"/>
                            <a:gd name="adj2" fmla="val 43936"/>
                            <a:gd name="adj3" fmla="val 158618"/>
                            <a:gd name="adj4" fmla="val 64776"/>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14:paraId="7445001F" w14:textId="77777777" w:rsidR="00525B6C" w:rsidRDefault="00525B6C" w:rsidP="00525B6C">
                            <w:r>
                              <w:t>Eliminar instalación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09E3A" id="Globo: línea 94" o:spid="_x0000_s1028" type="#_x0000_t47" style="position:absolute;left:0;text-align:left;margin-left:130.95pt;margin-top:3.85pt;width:129pt;height:23.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" adj="13992,34261,9490,21557" fillcolor="white [3201]" strokecolor="#ed7d31 [3205]" strokeweight="1pt">
                <v:textbox>
                  <w:txbxContent>
                    <w:p w14:paraId="7445001F" w14:textId="77777777" w:rsidR="00525B6C" w:rsidRDefault="00525B6C" w:rsidP="00525B6C">
                      <w:r>
                        <w:t>Eliminar instalación</w:t>
                      </w:r>
                    </w:p>
                  </w:txbxContent>
                </v:textbox>
                <o:callout v:ext="edit" minusx="t" minusy="t"/>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14A51D2D" wp14:editId="7EDA6A54">
                <wp:simplePos x="0" y="0"/>
                <wp:positionH relativeFrom="margin">
                  <wp:posOffset>107043</wp:posOffset>
                </wp:positionH>
                <wp:positionV relativeFrom="paragraph">
                  <wp:posOffset>357571</wp:posOffset>
                </wp:positionV>
                <wp:extent cx="1470684" cy="296883"/>
                <wp:effectExtent l="0" t="0" r="472440" b="27305"/>
                <wp:wrapNone/>
                <wp:docPr id="91" name="Globo: línea 91"/>
                <wp:cNvGraphicFramePr/>
                <a:graphic xmlns:a="http://schemas.openxmlformats.org/drawingml/2006/main">
                  <a:graphicData uri="http://schemas.microsoft.com/office/word/2010/wordprocessingShape">
                    <wps:wsp>
                      <wps:cNvSpPr/>
                      <wps:spPr>
                        <a:xfrm>
                          <a:off x="0" y="0"/>
                          <a:ext cx="1470684" cy="296883"/>
                        </a:xfrm>
                        <a:prstGeom prst="borderCallout1">
                          <a:avLst>
                            <a:gd name="adj1" fmla="val 56942"/>
                            <a:gd name="adj2" fmla="val 100443"/>
                            <a:gd name="adj3" fmla="val 72748"/>
                            <a:gd name="adj4" fmla="val 130671"/>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14:paraId="3C9FFB93" w14:textId="77777777" w:rsidR="00525B6C" w:rsidRDefault="00525B6C" w:rsidP="00525B6C">
                            <w:r>
                              <w:t>Nueva instalación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51D2D" id="Globo: línea 91" o:spid="_x0000_s1029" type="#_x0000_t47" style="position:absolute;left:0;text-align:left;margin-left:8.45pt;margin-top:28.15pt;width:115.8pt;height:23.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" adj="28225,15714,21696,12299" fillcolor="white [3201]" strokecolor="#ed7d31 [3205]" strokeweight="1pt">
                <v:textbox>
                  <w:txbxContent>
                    <w:p w14:paraId="3C9FFB93" w14:textId="77777777" w:rsidR="00525B6C" w:rsidRDefault="00525B6C" w:rsidP="00525B6C">
                      <w:r>
                        <w:t>Nueva instalación</w:t>
                      </w:r>
                    </w:p>
                  </w:txbxContent>
                </v:textbox>
                <o:callout v:ext="edit" minusx="t" minusy="t"/>
                <w10:wrap anchorx="margin"/>
              </v:shape>
            </w:pict>
          </mc:Fallback>
        </mc:AlternateContent>
      </w:r>
      <w:r w:rsidR="00525B6C">
        <w:rPr>
          <w:noProof/>
        </w:rPr>
        <mc:AlternateContent>
          <mc:Choice Requires="wps">
            <w:drawing>
              <wp:anchor distT="0" distB="0" distL="114300" distR="114300" simplePos="0" relativeHeight="251683840" behindDoc="0" locked="0" layoutInCell="1" allowOverlap="1" wp14:anchorId="138DBCA3" wp14:editId="7FE49569">
                <wp:simplePos x="0" y="0"/>
                <wp:positionH relativeFrom="margin">
                  <wp:posOffset>3449167</wp:posOffset>
                </wp:positionH>
                <wp:positionV relativeFrom="paragraph">
                  <wp:posOffset>91834</wp:posOffset>
                </wp:positionV>
                <wp:extent cx="1540422" cy="283779"/>
                <wp:effectExtent l="266700" t="0" r="22225" b="116840"/>
                <wp:wrapNone/>
                <wp:docPr id="92" name="Globo: línea 92"/>
                <wp:cNvGraphicFramePr/>
                <a:graphic xmlns:a="http://schemas.openxmlformats.org/drawingml/2006/main">
                  <a:graphicData uri="http://schemas.microsoft.com/office/word/2010/wordprocessingShape">
                    <wps:wsp>
                      <wps:cNvSpPr/>
                      <wps:spPr>
                        <a:xfrm>
                          <a:off x="0" y="0"/>
                          <a:ext cx="1540422" cy="283779"/>
                        </a:xfrm>
                        <a:prstGeom prst="borderCallout1">
                          <a:avLst>
                            <a:gd name="adj1" fmla="val 131049"/>
                            <a:gd name="adj2" fmla="val -17018"/>
                            <a:gd name="adj3" fmla="val 79891"/>
                            <a:gd name="adj4" fmla="val 268"/>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14:paraId="210715B2" w14:textId="77777777" w:rsidR="00525B6C" w:rsidRDefault="00525B6C" w:rsidP="00525B6C">
                            <w:r>
                              <w:t>Insertar festivos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DBCA3" id="Globo: línea 92" o:spid="_x0000_s1030" type="#_x0000_t47" style="position:absolute;left:0;text-align:left;margin-left:271.6pt;margin-top:7.25pt;width:121.3pt;height:22.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" adj="58,17256,-3676,28307" fillcolor="white [3201]" strokecolor="#ed7d31 [3205]" strokeweight="1pt">
                <v:textbox>
                  <w:txbxContent>
                    <w:p w14:paraId="210715B2" w14:textId="77777777" w:rsidR="00525B6C" w:rsidRDefault="00525B6C" w:rsidP="00525B6C">
                      <w:r>
                        <w:t>Insertar festivos</w:t>
                      </w:r>
                    </w:p>
                  </w:txbxContent>
                </v:textbox>
                <o:callout v:ext="edit" minusx="t"/>
                <w10:wrap anchorx="margin"/>
              </v:shape>
            </w:pict>
          </mc:Fallback>
        </mc:AlternateContent>
      </w:r>
      <w:r w:rsidR="00525B6C">
        <w:rPr>
          <w:noProof/>
        </w:rPr>
        <mc:AlternateContent>
          <mc:Choice Requires="wps">
            <w:drawing>
              <wp:anchor distT="0" distB="0" distL="114300" distR="114300" simplePos="0" relativeHeight="251684864" behindDoc="0" locked="0" layoutInCell="1" allowOverlap="1" wp14:anchorId="3DF9C2A5" wp14:editId="7469A3C2">
                <wp:simplePos x="0" y="0"/>
                <wp:positionH relativeFrom="margin">
                  <wp:posOffset>2325217</wp:posOffset>
                </wp:positionH>
                <wp:positionV relativeFrom="paragraph">
                  <wp:posOffset>2657671</wp:posOffset>
                </wp:positionV>
                <wp:extent cx="1828800" cy="461141"/>
                <wp:effectExtent l="0" t="571500" r="19050" b="15240"/>
                <wp:wrapNone/>
                <wp:docPr id="93" name="Globo: línea 93"/>
                <wp:cNvGraphicFramePr/>
                <a:graphic xmlns:a="http://schemas.openxmlformats.org/drawingml/2006/main">
                  <a:graphicData uri="http://schemas.microsoft.com/office/word/2010/wordprocessingShape">
                    <wps:wsp>
                      <wps:cNvSpPr/>
                      <wps:spPr>
                        <a:xfrm>
                          <a:off x="0" y="0"/>
                          <a:ext cx="1828800" cy="461141"/>
                        </a:xfrm>
                        <a:prstGeom prst="borderCallout1">
                          <a:avLst>
                            <a:gd name="adj1" fmla="val -201"/>
                            <a:gd name="adj2" fmla="val 42323"/>
                            <a:gd name="adj3" fmla="val -123681"/>
                            <a:gd name="adj4" fmla="val 48522"/>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14:paraId="26658018" w14:textId="77777777" w:rsidR="00525B6C" w:rsidRDefault="00525B6C" w:rsidP="00525B6C">
                            <w:r>
                              <w:t>Listado de instalaciones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9C2A5" id="Globo: línea 93" o:spid="_x0000_s1031" type="#_x0000_t47" style="position:absolute;left:0;text-align:left;margin-left:183.1pt;margin-top:209.25pt;width:2in;height:36.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" adj="10481,-26715,9142,-43" fillcolor="white [3201]" strokecolor="#ed7d31 [3205]" strokeweight="1pt">
                <v:textbox>
                  <w:txbxContent>
                    <w:p w14:paraId="26658018" w14:textId="77777777" w:rsidR="00525B6C" w:rsidRDefault="00525B6C" w:rsidP="00525B6C">
                      <w:r>
                        <w:t>Listado de instalaciones</w:t>
                      </w:r>
                    </w:p>
                  </w:txbxContent>
                </v:textbox>
                <o:callout v:ext="edit" minusx="t"/>
                <w10:wrap anchorx="margin"/>
              </v:shape>
            </w:pict>
          </mc:Fallback>
        </mc:AlternateContent>
      </w:r>
      <w:r w:rsidR="002B44E2">
        <w:rPr>
          <w:noProof/>
        </w:rPr>
        <mc:AlternateContent>
          <mc:Choice Requires="wps">
            <w:drawing>
              <wp:anchor distT="0" distB="0" distL="114300" distR="114300" simplePos="0" relativeHeight="251682816" behindDoc="0" locked="0" layoutInCell="1" allowOverlap="1" wp14:anchorId="455899F8" wp14:editId="688C263D">
                <wp:simplePos x="0" y="0"/>
                <wp:positionH relativeFrom="margin">
                  <wp:posOffset>2463165</wp:posOffset>
                </wp:positionH>
                <wp:positionV relativeFrom="paragraph">
                  <wp:posOffset>1112520</wp:posOffset>
                </wp:positionV>
                <wp:extent cx="1247775" cy="304800"/>
                <wp:effectExtent l="0" t="514350" r="28575" b="19050"/>
                <wp:wrapNone/>
                <wp:docPr id="89" name="Globo: línea 89"/>
                <wp:cNvGraphicFramePr/>
                <a:graphic xmlns:a="http://schemas.openxmlformats.org/drawingml/2006/main">
                  <a:graphicData uri="http://schemas.microsoft.com/office/word/2010/wordprocessingShape">
                    <wps:wsp>
                      <wps:cNvSpPr/>
                      <wps:spPr>
                        <a:xfrm>
                          <a:off x="0" y="0"/>
                          <a:ext cx="1247775" cy="304800"/>
                        </a:xfrm>
                        <a:prstGeom prst="borderCallout1">
                          <a:avLst>
                            <a:gd name="adj1" fmla="val -201"/>
                            <a:gd name="adj2" fmla="val 42323"/>
                            <a:gd name="adj3" fmla="val -166984"/>
                            <a:gd name="adj4" fmla="val 38888"/>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14:paraId="7E8448A4" w14:textId="77777777" w:rsidR="00525B6C" w:rsidRDefault="00525B6C" w:rsidP="00525B6C">
                            <w:r>
                              <w:t>Entrada Datos 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899F8" id="Globo: línea 89" o:spid="_x0000_s1032" type="#_x0000_t47" style="position:absolute;left:0;text-align:left;margin-left:193.95pt;margin-top:87.6pt;width:98.25pt;height:2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" adj="8400,-36069,9142,-43" fillcolor="white [3201]" strokecolor="#ed7d31 [3205]" strokeweight="1pt">
                <v:textbox>
                  <w:txbxContent>
                    <w:p w14:paraId="7E8448A4" w14:textId="77777777" w:rsidR="00525B6C" w:rsidRDefault="00525B6C" w:rsidP="00525B6C">
                      <w:r>
                        <w:t>Entrada Datos ESE</w:t>
                      </w:r>
                    </w:p>
                  </w:txbxContent>
                </v:textbox>
                <w10:wrap anchorx="margin"/>
              </v:shape>
            </w:pict>
          </mc:Fallback>
        </mc:AlternateContent>
      </w:r>
      <w:r w:rsidR="002B44E2">
        <w:rPr>
          <w:noProof/>
        </w:rPr>
        <w:drawing>
          <wp:inline distT="0" distB="0" distL="0" distR="0" wp14:anchorId="0F299656" wp14:editId="49790A3A">
            <wp:extent cx="5401310" cy="3610400"/>
            <wp:effectExtent l="19050" t="19050" r="8890" b="28575"/>
            <wp:docPr id="1146" name="Imagen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0807" cy="3623433"/>
                    </a:xfrm>
                    <a:prstGeom prst="rect">
                      <a:avLst/>
                    </a:prstGeom>
                    <a:noFill/>
                    <a:ln w="3175" cmpd="sng">
                      <a:solidFill>
                        <a:srgbClr val="000000"/>
                      </a:solidFill>
                      <a:miter lim="800000"/>
                      <a:headEnd/>
                      <a:tailEnd/>
                    </a:ln>
                    <a:effectLst/>
                  </pic:spPr>
                </pic:pic>
              </a:graphicData>
            </a:graphic>
          </wp:inline>
        </w:drawing>
      </w:r>
    </w:p>
    <w:p w14:paraId="678CE3FA" w14:textId="77777777" w:rsidR="002B44E2" w:rsidRPr="00BD7C29" w:rsidRDefault="002B44E2" w:rsidP="007A4D91">
      <w:pPr>
        <w:pStyle w:val="Descripcin"/>
        <w:jc w:val="center"/>
      </w:pPr>
      <w:bookmarkStart w:id="47" w:name="_Toc520797680"/>
      <w:r w:rsidRPr="00BD7C29">
        <w:t>Página de gestión de instalaciones</w:t>
      </w:r>
      <w:bookmarkEnd w:id="47"/>
    </w:p>
    <w:p w14:paraId="2312EF13" w14:textId="77777777" w:rsidR="002B44E2" w:rsidRDefault="002B44E2" w:rsidP="00525B6C">
      <w:pPr>
        <w:pStyle w:val="Ttulo3"/>
      </w:pPr>
      <w:bookmarkStart w:id="48" w:name="_Toc516652366"/>
      <w:bookmarkStart w:id="49" w:name="_Toc81564016"/>
      <w:r>
        <w:t>Dispositivos</w:t>
      </w:r>
      <w:bookmarkEnd w:id="48"/>
      <w:r>
        <w:t>.</w:t>
      </w:r>
      <w:bookmarkEnd w:id="49"/>
    </w:p>
    <w:p w14:paraId="286A6C0B" w14:textId="77777777" w:rsidR="002B44E2" w:rsidRDefault="002B44E2" w:rsidP="00525B6C">
      <w:r>
        <w:t>Este tipo de configuración ha sido diseñada especialmente para la vertical de alumbrado, ya que los dispositivos UCC60 necesitan mayor detalle de información para su correcto funcionamiento, como, por ejemplo, tipo de suministro, tipo de pinzas instaladas, fotos del cuadro de mando en el que se ha instalado…</w:t>
      </w:r>
    </w:p>
    <w:p w14:paraId="15BFA80F" w14:textId="77777777" w:rsidR="002B44E2" w:rsidRDefault="002B44E2" w:rsidP="00525B6C">
      <w:r>
        <w:t>Una vez instalados los dispositivos por el usuario de perfil Instalador, éstos se pueden configurar desde la gestión de dispositivos.</w:t>
      </w:r>
    </w:p>
    <w:p w14:paraId="749EF48E" w14:textId="77777777" w:rsidR="002B44E2" w:rsidRDefault="002B44E2" w:rsidP="00525B6C">
      <w:r>
        <w:rPr>
          <w:noProof/>
        </w:rPr>
        <w:lastRenderedPageBreak/>
        <w:drawing>
          <wp:inline distT="0" distB="0" distL="0" distR="0" wp14:anchorId="438A3A9F" wp14:editId="44D16B43">
            <wp:extent cx="5388096" cy="2779678"/>
            <wp:effectExtent l="19050" t="19050" r="22225" b="20955"/>
            <wp:docPr id="1147" name="Imagen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Imagen 114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388096" cy="2779678"/>
                    </a:xfrm>
                    <a:prstGeom prst="rect">
                      <a:avLst/>
                    </a:prstGeom>
                    <a:noFill/>
                    <a:ln w="9525" cmpd="sng">
                      <a:solidFill>
                        <a:srgbClr val="000000"/>
                      </a:solidFill>
                      <a:miter lim="800000"/>
                      <a:headEnd/>
                      <a:tailEnd/>
                    </a:ln>
                    <a:effectLst/>
                  </pic:spPr>
                </pic:pic>
              </a:graphicData>
            </a:graphic>
          </wp:inline>
        </w:drawing>
      </w:r>
    </w:p>
    <w:p w14:paraId="1118D2C4" w14:textId="77777777" w:rsidR="002B44E2" w:rsidRPr="00BD7C29" w:rsidRDefault="002B44E2" w:rsidP="00B24834">
      <w:pPr>
        <w:pStyle w:val="Descripcin"/>
        <w:jc w:val="center"/>
      </w:pPr>
      <w:bookmarkStart w:id="50" w:name="_Toc520797687"/>
      <w:r w:rsidRPr="00BD7C29">
        <w:t>Herramienta de configuración de dispositivos</w:t>
      </w:r>
      <w:bookmarkEnd w:id="50"/>
    </w:p>
    <w:p w14:paraId="005A6154" w14:textId="77777777" w:rsidR="002B44E2" w:rsidRDefault="002B44E2" w:rsidP="00525B6C">
      <w:r>
        <w:rPr>
          <w:noProof/>
        </w:rPr>
        <w:drawing>
          <wp:inline distT="0" distB="0" distL="0" distR="0" wp14:anchorId="43A686CF" wp14:editId="668E7941">
            <wp:extent cx="5372100" cy="3922486"/>
            <wp:effectExtent l="19050" t="19050" r="19050" b="20955"/>
            <wp:docPr id="1163" name="Imagen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5495" cy="3939568"/>
                    </a:xfrm>
                    <a:prstGeom prst="rect">
                      <a:avLst/>
                    </a:prstGeom>
                    <a:noFill/>
                    <a:ln w="3175" cmpd="sng">
                      <a:solidFill>
                        <a:srgbClr val="000000"/>
                      </a:solidFill>
                      <a:miter lim="800000"/>
                      <a:headEnd/>
                      <a:tailEnd/>
                    </a:ln>
                    <a:effectLst/>
                  </pic:spPr>
                </pic:pic>
              </a:graphicData>
            </a:graphic>
          </wp:inline>
        </w:drawing>
      </w:r>
    </w:p>
    <w:p w14:paraId="265488DE" w14:textId="77777777" w:rsidR="002B44E2" w:rsidRPr="00BD7C29" w:rsidRDefault="002B44E2" w:rsidP="007A4D91">
      <w:pPr>
        <w:pStyle w:val="Descripcin"/>
        <w:jc w:val="center"/>
      </w:pPr>
      <w:bookmarkStart w:id="51" w:name="_Toc520797689"/>
      <w:r w:rsidRPr="00BD7C29">
        <w:t>Datos de los relés del dispositivo</w:t>
      </w:r>
      <w:bookmarkEnd w:id="51"/>
    </w:p>
    <w:p w14:paraId="14136CB7" w14:textId="77777777" w:rsidR="002B44E2" w:rsidRDefault="002B44E2" w:rsidP="00525B6C">
      <w:bookmarkStart w:id="52" w:name="_Toc516652367"/>
    </w:p>
    <w:p w14:paraId="483E75F5" w14:textId="77777777" w:rsidR="002B44E2" w:rsidRDefault="002B44E2" w:rsidP="00525B6C">
      <w:pPr>
        <w:pStyle w:val="Ttulo3"/>
      </w:pPr>
      <w:bookmarkStart w:id="53" w:name="_Toc81564017"/>
      <w:r>
        <w:t>Calendarios</w:t>
      </w:r>
      <w:bookmarkEnd w:id="52"/>
      <w:r>
        <w:t>.</w:t>
      </w:r>
      <w:bookmarkEnd w:id="53"/>
    </w:p>
    <w:p w14:paraId="1F400ACD" w14:textId="6D9E7B42" w:rsidR="002B44E2" w:rsidRDefault="002B44E2" w:rsidP="00525B6C">
      <w:r>
        <w:t>Para la vertical de alumbrado, existe la posibilidad de crear calendarios para encendido/apagado.</w:t>
      </w:r>
    </w:p>
    <w:p w14:paraId="73EB82FE" w14:textId="77777777" w:rsidR="007A4D91" w:rsidRDefault="007A4D91" w:rsidP="00525B6C"/>
    <w:p w14:paraId="76EB294B" w14:textId="77777777" w:rsidR="002B44E2" w:rsidRDefault="002B44E2" w:rsidP="00525B6C">
      <w:r>
        <w:rPr>
          <w:noProof/>
        </w:rPr>
        <w:drawing>
          <wp:inline distT="0" distB="0" distL="0" distR="0" wp14:anchorId="02CEAC73" wp14:editId="4FDA5113">
            <wp:extent cx="5452766" cy="2737742"/>
            <wp:effectExtent l="19050" t="19050" r="14605" b="24765"/>
            <wp:docPr id="1164" name="Imagen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Imagen 116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452766" cy="2737742"/>
                    </a:xfrm>
                    <a:prstGeom prst="rect">
                      <a:avLst/>
                    </a:prstGeom>
                    <a:noFill/>
                    <a:ln w="9525" cmpd="sng">
                      <a:solidFill>
                        <a:srgbClr val="000000"/>
                      </a:solidFill>
                      <a:miter lim="800000"/>
                      <a:headEnd/>
                      <a:tailEnd/>
                    </a:ln>
                    <a:effectLst/>
                  </pic:spPr>
                </pic:pic>
              </a:graphicData>
            </a:graphic>
          </wp:inline>
        </w:drawing>
      </w:r>
    </w:p>
    <w:p w14:paraId="369C25BF" w14:textId="77777777" w:rsidR="002B44E2" w:rsidRPr="00BD7C29" w:rsidRDefault="002B44E2" w:rsidP="007A4D91">
      <w:pPr>
        <w:pStyle w:val="Descripcin"/>
        <w:jc w:val="center"/>
      </w:pPr>
      <w:bookmarkStart w:id="54" w:name="_Toc520797691"/>
      <w:r w:rsidRPr="00BD7C29">
        <w:t>Herramienta para creación de calendarios</w:t>
      </w:r>
      <w:bookmarkEnd w:id="54"/>
    </w:p>
    <w:p w14:paraId="5977721C" w14:textId="77777777" w:rsidR="007A4D91" w:rsidRDefault="007A4D91" w:rsidP="00525B6C"/>
    <w:p w14:paraId="1F60E1D6" w14:textId="327BFBCB" w:rsidR="002B44E2" w:rsidRDefault="002B44E2" w:rsidP="00525B6C">
      <w:r>
        <w:t>Se han definido 3 tipos de calendarios:</w:t>
      </w:r>
    </w:p>
    <w:p w14:paraId="62C4933A" w14:textId="77777777" w:rsidR="002B44E2" w:rsidRDefault="002B44E2" w:rsidP="00525B6C">
      <w:pPr>
        <w:pStyle w:val="Prrafodelista"/>
        <w:numPr>
          <w:ilvl w:val="0"/>
          <w:numId w:val="3"/>
        </w:numPr>
      </w:pPr>
      <w:r>
        <w:t>Calendario astronómico.</w:t>
      </w:r>
    </w:p>
    <w:p w14:paraId="2A50F2A9" w14:textId="77777777" w:rsidR="002B44E2" w:rsidRDefault="002B44E2" w:rsidP="00525B6C">
      <w:pPr>
        <w:pStyle w:val="Prrafodelista"/>
        <w:numPr>
          <w:ilvl w:val="0"/>
          <w:numId w:val="3"/>
        </w:numPr>
      </w:pPr>
      <w:r>
        <w:t>Calendario astronómico temporizado.</w:t>
      </w:r>
    </w:p>
    <w:p w14:paraId="7E7A0805" w14:textId="5661946E" w:rsidR="002B44E2" w:rsidRDefault="002B44E2" w:rsidP="00525B6C">
      <w:pPr>
        <w:pStyle w:val="Prrafodelista"/>
        <w:numPr>
          <w:ilvl w:val="0"/>
          <w:numId w:val="3"/>
        </w:numPr>
      </w:pPr>
      <w:r>
        <w:t>Calendario de horario fijo.</w:t>
      </w:r>
    </w:p>
    <w:p w14:paraId="78882E41" w14:textId="77777777" w:rsidR="007A4D91" w:rsidRDefault="007A4D91" w:rsidP="00B24834">
      <w:pPr>
        <w:pStyle w:val="Prrafodelista"/>
      </w:pPr>
    </w:p>
    <w:p w14:paraId="2A92A4B9" w14:textId="77777777" w:rsidR="002B44E2" w:rsidRDefault="002B44E2" w:rsidP="007A4D91">
      <w:pPr>
        <w:pStyle w:val="Ttulo3"/>
      </w:pPr>
      <w:bookmarkStart w:id="55" w:name="_Toc516652368"/>
      <w:bookmarkStart w:id="56" w:name="_Toc81564018"/>
      <w:r>
        <w:t>Calendario Astronómico</w:t>
      </w:r>
      <w:bookmarkEnd w:id="55"/>
      <w:r>
        <w:t>.</w:t>
      </w:r>
      <w:bookmarkEnd w:id="56"/>
    </w:p>
    <w:p w14:paraId="56C61F41" w14:textId="77777777" w:rsidR="002B44E2" w:rsidRDefault="002B44E2" w:rsidP="00525B6C">
      <w:r>
        <w:rPr>
          <w:noProof/>
        </w:rPr>
        <w:drawing>
          <wp:anchor distT="0" distB="0" distL="114300" distR="114300" simplePos="0" relativeHeight="251689984" behindDoc="0" locked="0" layoutInCell="1" allowOverlap="1" wp14:anchorId="05B11745" wp14:editId="7ECF3DDF">
            <wp:simplePos x="0" y="0"/>
            <wp:positionH relativeFrom="column">
              <wp:posOffset>1696085</wp:posOffset>
            </wp:positionH>
            <wp:positionV relativeFrom="paragraph">
              <wp:posOffset>236855</wp:posOffset>
            </wp:positionV>
            <wp:extent cx="3774440" cy="1955800"/>
            <wp:effectExtent l="19050" t="19050" r="16510" b="25400"/>
            <wp:wrapSquare wrapText="bothSides"/>
            <wp:docPr id="1165" name="Imagen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Imagen 116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774440" cy="1955800"/>
                    </a:xfrm>
                    <a:prstGeom prst="rect">
                      <a:avLst/>
                    </a:prstGeom>
                    <a:noFill/>
                    <a:ln w="952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t>El calendario de tipo astronómico es el más utilizado para el alumbrado público, el encendido/apagado se programa con el orto/ocaso respectivamente, pudiendo programarse con un offset tanto al encendido como al apagado siendo éste de un máximo de ±120 minutos de desfase.</w:t>
      </w:r>
    </w:p>
    <w:p w14:paraId="09A9D67C" w14:textId="77777777" w:rsidR="002B44E2" w:rsidRPr="00BD7C29" w:rsidRDefault="002B44E2" w:rsidP="00B24834">
      <w:pPr>
        <w:pStyle w:val="Descripcin"/>
        <w:jc w:val="right"/>
      </w:pPr>
      <w:bookmarkStart w:id="57" w:name="_Toc520797692"/>
      <w:r w:rsidRPr="00BD7C29">
        <w:t>Herramienta para programación de calendario tipo Astronómico</w:t>
      </w:r>
      <w:bookmarkEnd w:id="57"/>
    </w:p>
    <w:p w14:paraId="53960CAA" w14:textId="77777777" w:rsidR="002B44E2" w:rsidRDefault="002B44E2" w:rsidP="00525B6C">
      <w:pPr>
        <w:pStyle w:val="Ttulo4"/>
      </w:pPr>
      <w:bookmarkStart w:id="58" w:name="_Toc516652369"/>
      <w:r>
        <w:t>Calendario Astronómico temporizado</w:t>
      </w:r>
      <w:bookmarkEnd w:id="58"/>
      <w:r>
        <w:t>.</w:t>
      </w:r>
    </w:p>
    <w:p w14:paraId="3E70C9BF" w14:textId="7660033F" w:rsidR="002B44E2" w:rsidRDefault="002B44E2" w:rsidP="00525B6C">
      <w:r>
        <w:t xml:space="preserve">Existen casos en los que se necesita que el dispositivo se encienda con el orto/ocaso y se apague transcurrido un tiempo determinado, para estos casos se ha diseñado el calendario tipo astronómico temporizado. Se tiene la opción </w:t>
      </w:r>
      <w:r>
        <w:lastRenderedPageBreak/>
        <w:t>de elegir si el encendido será con el orto o el ocaso, además, se añade un offset a este encendido (máximo ±120 minutos). El apagado se programa transcurrido un tiempo determinado de un máximo de 360 minutos.</w:t>
      </w:r>
    </w:p>
    <w:p w14:paraId="5C698A43" w14:textId="77777777" w:rsidR="002E163A" w:rsidRDefault="002E163A" w:rsidP="00525B6C"/>
    <w:p w14:paraId="07F8851F" w14:textId="77777777" w:rsidR="002B44E2" w:rsidRDefault="002B44E2" w:rsidP="00525B6C">
      <w:r>
        <w:rPr>
          <w:noProof/>
        </w:rPr>
        <w:drawing>
          <wp:inline distT="0" distB="0" distL="0" distR="0" wp14:anchorId="3FB15842" wp14:editId="31601491">
            <wp:extent cx="5442697" cy="2808453"/>
            <wp:effectExtent l="19050" t="19050" r="24765" b="11430"/>
            <wp:docPr id="1167" name="Imagen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Imagen 116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442697" cy="2808453"/>
                    </a:xfrm>
                    <a:prstGeom prst="rect">
                      <a:avLst/>
                    </a:prstGeom>
                    <a:noFill/>
                    <a:ln w="9525" cmpd="sng">
                      <a:solidFill>
                        <a:srgbClr val="000000"/>
                      </a:solidFill>
                      <a:miter lim="800000"/>
                      <a:headEnd/>
                      <a:tailEnd/>
                    </a:ln>
                    <a:effectLst/>
                  </pic:spPr>
                </pic:pic>
              </a:graphicData>
            </a:graphic>
          </wp:inline>
        </w:drawing>
      </w:r>
    </w:p>
    <w:p w14:paraId="6417BCD8" w14:textId="2BB0752B" w:rsidR="002B44E2" w:rsidRDefault="002B44E2" w:rsidP="007A4D91">
      <w:pPr>
        <w:pStyle w:val="Descripcin"/>
        <w:jc w:val="center"/>
      </w:pPr>
      <w:bookmarkStart w:id="59" w:name="_Toc520797693"/>
      <w:r w:rsidRPr="00BD7C29">
        <w:t>Herramienta para programación de calendario tipo Astronómico temporizado</w:t>
      </w:r>
      <w:bookmarkEnd w:id="59"/>
    </w:p>
    <w:p w14:paraId="2B8BB16A" w14:textId="77777777" w:rsidR="00AC70BE" w:rsidRPr="00AC70BE" w:rsidRDefault="00AC70BE" w:rsidP="00AC70BE"/>
    <w:p w14:paraId="7DB4885A" w14:textId="706E295E" w:rsidR="002B44E2" w:rsidRDefault="002B44E2" w:rsidP="007A4D91">
      <w:pPr>
        <w:pStyle w:val="Ttulo3"/>
      </w:pPr>
      <w:bookmarkStart w:id="60" w:name="_Toc516652370"/>
      <w:bookmarkStart w:id="61" w:name="_Toc81564019"/>
      <w:r>
        <w:t>Calendario horario fijo</w:t>
      </w:r>
      <w:bookmarkEnd w:id="60"/>
      <w:r>
        <w:t>.</w:t>
      </w:r>
      <w:bookmarkEnd w:id="61"/>
    </w:p>
    <w:p w14:paraId="11DFD564" w14:textId="4FD5E11B" w:rsidR="002B44E2" w:rsidRDefault="00AC70BE" w:rsidP="00525B6C">
      <w:r>
        <w:rPr>
          <w:noProof/>
        </w:rPr>
        <w:drawing>
          <wp:anchor distT="0" distB="0" distL="114300" distR="114300" simplePos="0" relativeHeight="251691008" behindDoc="0" locked="0" layoutInCell="1" allowOverlap="1" wp14:anchorId="6C848FA5" wp14:editId="4F10F030">
            <wp:simplePos x="0" y="0"/>
            <wp:positionH relativeFrom="column">
              <wp:posOffset>2129790</wp:posOffset>
            </wp:positionH>
            <wp:positionV relativeFrom="paragraph">
              <wp:posOffset>316230</wp:posOffset>
            </wp:positionV>
            <wp:extent cx="3131820" cy="2158365"/>
            <wp:effectExtent l="19050" t="19050" r="11430" b="13335"/>
            <wp:wrapSquare wrapText="bothSides"/>
            <wp:docPr id="1181" name="Imagen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Imagen 118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131820" cy="2158365"/>
                    </a:xfrm>
                    <a:prstGeom prst="rect">
                      <a:avLst/>
                    </a:prstGeom>
                    <a:noFill/>
                    <a:ln w="952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2B44E2">
        <w:t>A este tipo de calendarios se le asignan franjas horarias fijas para cada día de la semana, independientemente del orto y ocaso.</w:t>
      </w:r>
    </w:p>
    <w:p w14:paraId="530A17FF" w14:textId="11101B51" w:rsidR="002B44E2" w:rsidRDefault="002B44E2" w:rsidP="00525B6C">
      <w:pPr>
        <w:pStyle w:val="Descripcin"/>
      </w:pPr>
    </w:p>
    <w:p w14:paraId="7ED6102C" w14:textId="77777777" w:rsidR="002E163A" w:rsidRDefault="002E163A" w:rsidP="00525B6C">
      <w:pPr>
        <w:pStyle w:val="Descripcin"/>
      </w:pPr>
      <w:bookmarkStart w:id="62" w:name="_Toc520797694"/>
    </w:p>
    <w:p w14:paraId="6A00C70B" w14:textId="77777777" w:rsidR="002E163A" w:rsidRDefault="002E163A" w:rsidP="00525B6C">
      <w:pPr>
        <w:pStyle w:val="Descripcin"/>
      </w:pPr>
    </w:p>
    <w:p w14:paraId="45477418" w14:textId="75376A95" w:rsidR="002B44E2" w:rsidRPr="00BD7C29" w:rsidRDefault="002B44E2" w:rsidP="00525B6C">
      <w:pPr>
        <w:pStyle w:val="Descripcin"/>
      </w:pPr>
      <w:r w:rsidRPr="00BD7C29">
        <w:t>Herramienta para programación de calendario tipo horario fijo</w:t>
      </w:r>
      <w:bookmarkEnd w:id="62"/>
    </w:p>
    <w:p w14:paraId="613D8A1E" w14:textId="4BFC1C71" w:rsidR="002B44E2" w:rsidRDefault="002B44E2" w:rsidP="00525B6C">
      <w:pPr>
        <w:rPr>
          <w:rFonts w:eastAsiaTheme="majorEastAsia" w:cstheme="majorBidi"/>
        </w:rPr>
      </w:pPr>
      <w:bookmarkStart w:id="63" w:name="_Toc516652371"/>
      <w:r>
        <w:br w:type="page"/>
      </w:r>
    </w:p>
    <w:p w14:paraId="10E89318" w14:textId="77777777" w:rsidR="002B44E2" w:rsidRDefault="002B44E2" w:rsidP="00525B6C">
      <w:pPr>
        <w:pStyle w:val="Ttulo4"/>
      </w:pPr>
      <w:r>
        <w:lastRenderedPageBreak/>
        <w:t>Horario especial festivos</w:t>
      </w:r>
      <w:bookmarkEnd w:id="63"/>
      <w:r>
        <w:t>.</w:t>
      </w:r>
    </w:p>
    <w:p w14:paraId="68516077" w14:textId="5D8BD70C" w:rsidR="00AC70BE" w:rsidRDefault="00AC70BE" w:rsidP="00525B6C">
      <w:r>
        <w:rPr>
          <w:noProof/>
        </w:rPr>
        <w:drawing>
          <wp:anchor distT="0" distB="0" distL="114300" distR="114300" simplePos="0" relativeHeight="251697152" behindDoc="0" locked="0" layoutInCell="1" allowOverlap="1" wp14:anchorId="51A8D19B" wp14:editId="4C5E150A">
            <wp:simplePos x="0" y="0"/>
            <wp:positionH relativeFrom="margin">
              <wp:posOffset>2248535</wp:posOffset>
            </wp:positionH>
            <wp:positionV relativeFrom="paragraph">
              <wp:posOffset>266700</wp:posOffset>
            </wp:positionV>
            <wp:extent cx="3129915" cy="2686050"/>
            <wp:effectExtent l="19050" t="19050" r="13335" b="19050"/>
            <wp:wrapSquare wrapText="bothSides"/>
            <wp:docPr id="1182" name="Imagen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Imagen 118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129915" cy="2686050"/>
                    </a:xfrm>
                    <a:prstGeom prst="rect">
                      <a:avLst/>
                    </a:prstGeom>
                    <a:noFill/>
                    <a:ln w="952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002B44E2">
        <w:t>Para los días festivos definidos en cada instalación, existe la posibilidad de programar un horario diferente en cada uno de los tipos de calendario.</w:t>
      </w:r>
    </w:p>
    <w:p w14:paraId="5D218E6B" w14:textId="07E3CD03" w:rsidR="00AC70BE" w:rsidRDefault="00AC70BE" w:rsidP="00525B6C"/>
    <w:p w14:paraId="0261E2BD" w14:textId="673A84CB" w:rsidR="002B44E2" w:rsidRDefault="002B44E2" w:rsidP="00525B6C">
      <w:r>
        <w:t xml:space="preserve"> </w:t>
      </w:r>
    </w:p>
    <w:p w14:paraId="44B5FAE8" w14:textId="77777777" w:rsidR="00AC70BE" w:rsidRDefault="00AC70BE" w:rsidP="00525B6C">
      <w:pPr>
        <w:pStyle w:val="Descripcin"/>
      </w:pPr>
      <w:bookmarkStart w:id="64" w:name="_Toc520797695"/>
    </w:p>
    <w:p w14:paraId="00441B32" w14:textId="2F8CB985" w:rsidR="002B44E2" w:rsidRPr="00BD7C29" w:rsidRDefault="002B44E2" w:rsidP="00525B6C">
      <w:pPr>
        <w:pStyle w:val="Descripcin"/>
      </w:pPr>
      <w:r w:rsidRPr="00BD7C29">
        <w:t>Herramienta para programación de calendario tipo horario fijo (programación de horario especial para los festivos)</w:t>
      </w:r>
      <w:bookmarkEnd w:id="64"/>
    </w:p>
    <w:p w14:paraId="4FD3F8ED" w14:textId="39C0B8FB" w:rsidR="002B44E2" w:rsidRDefault="002B44E2" w:rsidP="00525B6C"/>
    <w:p w14:paraId="12016992" w14:textId="5D98FBD8" w:rsidR="002B44E2" w:rsidRDefault="002B44E2" w:rsidP="00525B6C"/>
    <w:p w14:paraId="18ABF652" w14:textId="4A7D3545" w:rsidR="00AC70BE" w:rsidRDefault="00AC70BE" w:rsidP="00525B6C">
      <w:pPr>
        <w:pStyle w:val="Descripcin"/>
      </w:pPr>
      <w:bookmarkStart w:id="65" w:name="_Toc520797696"/>
    </w:p>
    <w:p w14:paraId="4071773A" w14:textId="1F44B899" w:rsidR="00AC70BE" w:rsidRDefault="00AC70BE" w:rsidP="00AC70BE">
      <w:r>
        <w:rPr>
          <w:noProof/>
        </w:rPr>
        <w:drawing>
          <wp:anchor distT="0" distB="0" distL="114300" distR="114300" simplePos="0" relativeHeight="251692032" behindDoc="0" locked="0" layoutInCell="1" allowOverlap="1" wp14:anchorId="00AB843B" wp14:editId="328733DD">
            <wp:simplePos x="0" y="0"/>
            <wp:positionH relativeFrom="margin">
              <wp:posOffset>2215515</wp:posOffset>
            </wp:positionH>
            <wp:positionV relativeFrom="paragraph">
              <wp:posOffset>23495</wp:posOffset>
            </wp:positionV>
            <wp:extent cx="3176270" cy="2800350"/>
            <wp:effectExtent l="19050" t="19050" r="24130" b="19050"/>
            <wp:wrapSquare wrapText="bothSides"/>
            <wp:docPr id="1183" name="Imagen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76270" cy="2800350"/>
                    </a:xfrm>
                    <a:prstGeom prst="rect">
                      <a:avLst/>
                    </a:prstGeom>
                    <a:noFill/>
                    <a:ln w="317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499EA244" w14:textId="07CF80B1" w:rsidR="00AC70BE" w:rsidRDefault="00AC70BE" w:rsidP="00AC70BE"/>
    <w:p w14:paraId="2962604E" w14:textId="165CD8B8" w:rsidR="00AC70BE" w:rsidRPr="00AC70BE" w:rsidRDefault="00AC70BE" w:rsidP="00AC70BE"/>
    <w:p w14:paraId="53830CEA" w14:textId="77777777" w:rsidR="00AC70BE" w:rsidRDefault="00AC70BE" w:rsidP="00525B6C">
      <w:pPr>
        <w:pStyle w:val="Descripcin"/>
      </w:pPr>
    </w:p>
    <w:p w14:paraId="5E59A145" w14:textId="77777777" w:rsidR="00AC70BE" w:rsidRDefault="00AC70BE" w:rsidP="00525B6C">
      <w:pPr>
        <w:pStyle w:val="Descripcin"/>
      </w:pPr>
    </w:p>
    <w:p w14:paraId="5B3BC893" w14:textId="659348B8" w:rsidR="002B44E2" w:rsidRDefault="00AC70BE" w:rsidP="00525B6C">
      <w:pPr>
        <w:pStyle w:val="Descripcin"/>
      </w:pPr>
      <w:r>
        <w:t>H</w:t>
      </w:r>
      <w:r w:rsidR="002B44E2" w:rsidRPr="00BD7C29">
        <w:t>erramienta para programación de calendario tipo astronómico (programación de horario especial para los festivos)</w:t>
      </w:r>
      <w:bookmarkEnd w:id="65"/>
    </w:p>
    <w:p w14:paraId="12BE12FB" w14:textId="20EAE2FB" w:rsidR="00AC70BE" w:rsidRDefault="00AC70BE" w:rsidP="00AC70BE"/>
    <w:p w14:paraId="6E1268B5" w14:textId="3B918214" w:rsidR="00AC70BE" w:rsidRDefault="00AC70BE" w:rsidP="00AC70BE"/>
    <w:p w14:paraId="583803E5" w14:textId="43F01A1E" w:rsidR="00AC70BE" w:rsidRDefault="00AC70BE" w:rsidP="00AC70BE"/>
    <w:p w14:paraId="6D26BC93" w14:textId="4CC582D7" w:rsidR="00AC70BE" w:rsidRDefault="00AC70BE" w:rsidP="00AC70BE"/>
    <w:p w14:paraId="50395E27" w14:textId="3C86E899" w:rsidR="00AC70BE" w:rsidRDefault="00AC70BE" w:rsidP="00AC70BE"/>
    <w:p w14:paraId="1E961BF0" w14:textId="17F43A93" w:rsidR="00AC70BE" w:rsidRDefault="00AC70BE" w:rsidP="00AC70BE"/>
    <w:p w14:paraId="0F77D87F" w14:textId="77777777" w:rsidR="00AC70BE" w:rsidRPr="00AC70BE" w:rsidRDefault="00AC70BE" w:rsidP="00AC70BE"/>
    <w:p w14:paraId="1F8A94A2" w14:textId="77777777" w:rsidR="002B44E2" w:rsidRDefault="002B44E2" w:rsidP="00525B6C">
      <w:pPr>
        <w:pStyle w:val="Ttulo2"/>
      </w:pPr>
      <w:bookmarkStart w:id="66" w:name="_Toc529873584"/>
      <w:bookmarkStart w:id="67" w:name="_Toc530398043"/>
      <w:bookmarkStart w:id="68" w:name="_Toc81564020"/>
      <w:r>
        <w:lastRenderedPageBreak/>
        <w:t>Información relativa a alarmas, consumos, inventario sobre mapas GIS, históricos de incidencias e información en tiempo real sobre el estado de funcionamiento. Gestión de Mantenimiento y consumos.</w:t>
      </w:r>
      <w:bookmarkEnd w:id="66"/>
      <w:bookmarkEnd w:id="67"/>
      <w:bookmarkEnd w:id="68"/>
    </w:p>
    <w:p w14:paraId="2274CD8A" w14:textId="77777777" w:rsidR="002B44E2" w:rsidRDefault="002B44E2" w:rsidP="00525B6C">
      <w:r>
        <w:t>La información se agrupa por instalaciones. En función del perfil de usuario, éste puede acceder a ver los datos resumen de forma individual o totalizada. Las instalaciones pueden ser, tanto un municipio, como una empresa o similar.</w:t>
      </w:r>
    </w:p>
    <w:p w14:paraId="75FDF3EE" w14:textId="77777777" w:rsidR="002B44E2" w:rsidRDefault="002B44E2" w:rsidP="00525B6C">
      <w:r>
        <w:t>Cada instalación puede tener uno o más de los distintos verticales:  Alumbrado, Parking, Peatones, Agua, etc.</w:t>
      </w:r>
    </w:p>
    <w:p w14:paraId="2A83F8A2" w14:textId="77777777" w:rsidR="002B44E2" w:rsidRDefault="002B44E2" w:rsidP="00525B6C">
      <w:r>
        <w:t>Además, se pueden dividir en grupos/subgrupos y visualizar datos o tener distinta configuración según dichos grupos.</w:t>
      </w:r>
    </w:p>
    <w:p w14:paraId="23E62C68" w14:textId="3AE0E702" w:rsidR="002B44E2" w:rsidRDefault="002B44E2" w:rsidP="00525B6C">
      <w:r>
        <w:t>En la página de inicio, se muestra un resumen de los datos generales de todas las instalaciones.</w:t>
      </w:r>
    </w:p>
    <w:p w14:paraId="610B14C9" w14:textId="77777777" w:rsidR="002E163A" w:rsidRPr="00EB01FF" w:rsidRDefault="002E163A" w:rsidP="00525B6C"/>
    <w:p w14:paraId="5042452E" w14:textId="4D7FBD69" w:rsidR="002B44E2" w:rsidRDefault="00E84B21" w:rsidP="00525B6C">
      <w:r>
        <w:rPr>
          <w:noProof/>
        </w:rPr>
        <mc:AlternateContent>
          <mc:Choice Requires="wps">
            <w:drawing>
              <wp:anchor distT="0" distB="0" distL="114300" distR="114300" simplePos="0" relativeHeight="251666432" behindDoc="0" locked="0" layoutInCell="1" allowOverlap="1" wp14:anchorId="776552E0" wp14:editId="6E4ED17D">
                <wp:simplePos x="0" y="0"/>
                <wp:positionH relativeFrom="column">
                  <wp:posOffset>3869155</wp:posOffset>
                </wp:positionH>
                <wp:positionV relativeFrom="paragraph">
                  <wp:posOffset>3601497</wp:posOffset>
                </wp:positionV>
                <wp:extent cx="1526598" cy="326077"/>
                <wp:effectExtent l="1066800" t="0" r="16510" b="17145"/>
                <wp:wrapNone/>
                <wp:docPr id="99" name="Globo: línea 99"/>
                <wp:cNvGraphicFramePr/>
                <a:graphic xmlns:a="http://schemas.openxmlformats.org/drawingml/2006/main">
                  <a:graphicData uri="http://schemas.microsoft.com/office/word/2010/wordprocessingShape">
                    <wps:wsp>
                      <wps:cNvSpPr/>
                      <wps:spPr>
                        <a:xfrm>
                          <a:off x="0" y="0"/>
                          <a:ext cx="1526598" cy="326077"/>
                        </a:xfrm>
                        <a:prstGeom prst="borderCallout1">
                          <a:avLst>
                            <a:gd name="adj1" fmla="val 39962"/>
                            <a:gd name="adj2" fmla="val -574"/>
                            <a:gd name="adj3" fmla="val 48863"/>
                            <a:gd name="adj4" fmla="val -69696"/>
                          </a:avLst>
                        </a:prstGeom>
                      </wps:spPr>
                      <wps:style>
                        <a:lnRef idx="2">
                          <a:schemeClr val="accent2"/>
                        </a:lnRef>
                        <a:fillRef idx="1">
                          <a:schemeClr val="lt1"/>
                        </a:fillRef>
                        <a:effectRef idx="0">
                          <a:schemeClr val="accent2"/>
                        </a:effectRef>
                        <a:fontRef idx="minor">
                          <a:schemeClr val="dk1"/>
                        </a:fontRef>
                      </wps:style>
                      <wps:txbx>
                        <w:txbxContent>
                          <w:p w14:paraId="2B98F285" w14:textId="77777777" w:rsidR="00525B6C" w:rsidRDefault="00525B6C" w:rsidP="00525B6C">
                            <w:r w:rsidRPr="00E84B21">
                              <w:rPr>
                                <w:sz w:val="22"/>
                                <w:szCs w:val="22"/>
                              </w:rPr>
                              <w:t xml:space="preserve">Pasos de </w:t>
                            </w:r>
                            <w:r>
                              <w:t>peatones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552E0" id="Globo: línea 99" o:spid="_x0000_s1033" type="#_x0000_t47" style="position:absolute;left:0;text-align:left;margin-left:304.65pt;margin-top:283.6pt;width:120.2pt;height:2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" adj="-15054,10554,-124,8632" fillcolor="white [3201]" strokecolor="#ed7d31 [3205]" strokeweight="1pt">
                <v:textbox>
                  <w:txbxContent>
                    <w:p w14:paraId="2B98F285" w14:textId="77777777" w:rsidR="00525B6C" w:rsidRDefault="00525B6C" w:rsidP="00525B6C">
                      <w:r w:rsidRPr="00E84B21">
                        <w:rPr>
                          <w:sz w:val="22"/>
                          <w:szCs w:val="22"/>
                        </w:rPr>
                        <w:t xml:space="preserve">Pasos de </w:t>
                      </w:r>
                      <w:r>
                        <w:t>peatones</w:t>
                      </w:r>
                    </w:p>
                  </w:txbxContent>
                </v:textbox>
                <o:callout v:ext="edit" minusy="t"/>
              </v:shape>
            </w:pict>
          </mc:Fallback>
        </mc:AlternateContent>
      </w:r>
      <w:r>
        <w:rPr>
          <w:noProof/>
        </w:rPr>
        <mc:AlternateContent>
          <mc:Choice Requires="wps">
            <w:drawing>
              <wp:anchor distT="0" distB="0" distL="114300" distR="114300" simplePos="0" relativeHeight="251659264" behindDoc="0" locked="0" layoutInCell="1" allowOverlap="1" wp14:anchorId="1A81C901" wp14:editId="010D748C">
                <wp:simplePos x="0" y="0"/>
                <wp:positionH relativeFrom="margin">
                  <wp:align>left</wp:align>
                </wp:positionH>
                <wp:positionV relativeFrom="paragraph">
                  <wp:posOffset>1315745</wp:posOffset>
                </wp:positionV>
                <wp:extent cx="1761877" cy="350074"/>
                <wp:effectExtent l="0" t="704850" r="10160" b="12065"/>
                <wp:wrapNone/>
                <wp:docPr id="103" name="Globo: línea 103"/>
                <wp:cNvGraphicFramePr/>
                <a:graphic xmlns:a="http://schemas.openxmlformats.org/drawingml/2006/main">
                  <a:graphicData uri="http://schemas.microsoft.com/office/word/2010/wordprocessingShape">
                    <wps:wsp>
                      <wps:cNvSpPr/>
                      <wps:spPr>
                        <a:xfrm>
                          <a:off x="0" y="0"/>
                          <a:ext cx="1761877" cy="350074"/>
                        </a:xfrm>
                        <a:prstGeom prst="borderCallout1">
                          <a:avLst>
                            <a:gd name="adj1" fmla="val -3472"/>
                            <a:gd name="adj2" fmla="val 52238"/>
                            <a:gd name="adj3" fmla="val -202314"/>
                            <a:gd name="adj4" fmla="val 54239"/>
                          </a:avLst>
                        </a:prstGeom>
                      </wps:spPr>
                      <wps:style>
                        <a:lnRef idx="2">
                          <a:schemeClr val="accent2"/>
                        </a:lnRef>
                        <a:fillRef idx="1">
                          <a:schemeClr val="lt1"/>
                        </a:fillRef>
                        <a:effectRef idx="0">
                          <a:schemeClr val="accent2"/>
                        </a:effectRef>
                        <a:fontRef idx="minor">
                          <a:schemeClr val="dk1"/>
                        </a:fontRef>
                      </wps:style>
                      <wps:txbx>
                        <w:txbxContent>
                          <w:p w14:paraId="46835DCE" w14:textId="77777777" w:rsidR="00525B6C" w:rsidRDefault="00525B6C" w:rsidP="00525B6C">
                            <w:r>
                              <w:t>Número de dispositivos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1C901" id="Globo: línea 103" o:spid="_x0000_s1034" type="#_x0000_t47" style="position:absolute;left:0;text-align:left;margin-left:0;margin-top:103.6pt;width:138.75pt;height:27.5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" adj="11716,-43700,11283,-750" fillcolor="white [3201]" strokecolor="#ed7d31 [3205]" strokeweight="1pt">
                <v:textbox>
                  <w:txbxContent>
                    <w:p w14:paraId="46835DCE" w14:textId="77777777" w:rsidR="00525B6C" w:rsidRDefault="00525B6C" w:rsidP="00525B6C">
                      <w:r>
                        <w:t>Número de dispositivos</w:t>
                      </w:r>
                    </w:p>
                  </w:txbxContent>
                </v:textbox>
                <o:callout v:ext="edit" minusx="t"/>
                <w10:wrap anchorx="margin"/>
              </v:shape>
            </w:pict>
          </mc:Fallback>
        </mc:AlternateContent>
      </w:r>
      <w:r w:rsidR="002B44E2">
        <w:rPr>
          <w:noProof/>
        </w:rPr>
        <mc:AlternateContent>
          <mc:Choice Requires="wps">
            <w:drawing>
              <wp:anchor distT="0" distB="0" distL="114300" distR="114300" simplePos="0" relativeHeight="251665408" behindDoc="0" locked="0" layoutInCell="1" allowOverlap="1" wp14:anchorId="4835DB77" wp14:editId="55312E7C">
                <wp:simplePos x="0" y="0"/>
                <wp:positionH relativeFrom="column">
                  <wp:posOffset>3965575</wp:posOffset>
                </wp:positionH>
                <wp:positionV relativeFrom="paragraph">
                  <wp:posOffset>3036570</wp:posOffset>
                </wp:positionV>
                <wp:extent cx="1428750" cy="314325"/>
                <wp:effectExtent l="247650" t="0" r="19050" b="28575"/>
                <wp:wrapNone/>
                <wp:docPr id="96" name="Globo: línea 96"/>
                <wp:cNvGraphicFramePr/>
                <a:graphic xmlns:a="http://schemas.openxmlformats.org/drawingml/2006/main">
                  <a:graphicData uri="http://schemas.microsoft.com/office/word/2010/wordprocessingShape">
                    <wps:wsp>
                      <wps:cNvSpPr/>
                      <wps:spPr>
                        <a:xfrm>
                          <a:off x="0" y="0"/>
                          <a:ext cx="1428750" cy="314325"/>
                        </a:xfrm>
                        <a:prstGeom prst="borderCallout1">
                          <a:avLst>
                            <a:gd name="adj1" fmla="val 55114"/>
                            <a:gd name="adj2" fmla="val -574"/>
                            <a:gd name="adj3" fmla="val 39773"/>
                            <a:gd name="adj4" fmla="val -16781"/>
                          </a:avLst>
                        </a:prstGeom>
                      </wps:spPr>
                      <wps:style>
                        <a:lnRef idx="2">
                          <a:schemeClr val="accent2"/>
                        </a:lnRef>
                        <a:fillRef idx="1">
                          <a:schemeClr val="lt1"/>
                        </a:fillRef>
                        <a:effectRef idx="0">
                          <a:schemeClr val="accent2"/>
                        </a:effectRef>
                        <a:fontRef idx="minor">
                          <a:schemeClr val="dk1"/>
                        </a:fontRef>
                      </wps:style>
                      <wps:txbx>
                        <w:txbxContent>
                          <w:p w14:paraId="485B2D30" w14:textId="77777777" w:rsidR="00525B6C" w:rsidRDefault="00525B6C" w:rsidP="00525B6C">
                            <w:r>
                              <w:t>Plazas de parking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5DB77" id="Globo: línea 96" o:spid="_x0000_s1035" type="#_x0000_t47" style="position:absolute;left:0;text-align:left;margin-left:312.25pt;margin-top:239.1pt;width:112.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" adj="-3625,8591,-124,11905" fillcolor="white [3201]" strokecolor="#ed7d31 [3205]" strokeweight="1pt">
                <v:textbox>
                  <w:txbxContent>
                    <w:p w14:paraId="485B2D30" w14:textId="77777777" w:rsidR="00525B6C" w:rsidRDefault="00525B6C" w:rsidP="00525B6C">
                      <w:r>
                        <w:t>Plazas de parking</w:t>
                      </w:r>
                    </w:p>
                  </w:txbxContent>
                </v:textbox>
              </v:shape>
            </w:pict>
          </mc:Fallback>
        </mc:AlternateContent>
      </w:r>
      <w:r w:rsidR="002B44E2">
        <w:rPr>
          <w:noProof/>
        </w:rPr>
        <mc:AlternateContent>
          <mc:Choice Requires="wps">
            <w:drawing>
              <wp:anchor distT="0" distB="0" distL="114300" distR="114300" simplePos="0" relativeHeight="251667456" behindDoc="0" locked="0" layoutInCell="1" allowOverlap="1" wp14:anchorId="5AD1251C" wp14:editId="248989C0">
                <wp:simplePos x="0" y="0"/>
                <wp:positionH relativeFrom="column">
                  <wp:posOffset>3044190</wp:posOffset>
                </wp:positionH>
                <wp:positionV relativeFrom="paragraph">
                  <wp:posOffset>13970</wp:posOffset>
                </wp:positionV>
                <wp:extent cx="1228725" cy="304800"/>
                <wp:effectExtent l="0" t="0" r="504825" b="19050"/>
                <wp:wrapNone/>
                <wp:docPr id="95" name="Globo: línea 95"/>
                <wp:cNvGraphicFramePr/>
                <a:graphic xmlns:a="http://schemas.openxmlformats.org/drawingml/2006/main">
                  <a:graphicData uri="http://schemas.microsoft.com/office/word/2010/wordprocessingShape">
                    <wps:wsp>
                      <wps:cNvSpPr/>
                      <wps:spPr>
                        <a:xfrm>
                          <a:off x="0" y="0"/>
                          <a:ext cx="1228725" cy="304800"/>
                        </a:xfrm>
                        <a:prstGeom prst="borderCallout1">
                          <a:avLst>
                            <a:gd name="adj1" fmla="val 53125"/>
                            <a:gd name="adj2" fmla="val 98643"/>
                            <a:gd name="adj3" fmla="val 25000"/>
                            <a:gd name="adj4" fmla="val 137637"/>
                          </a:avLst>
                        </a:prstGeom>
                      </wps:spPr>
                      <wps:style>
                        <a:lnRef idx="2">
                          <a:schemeClr val="accent2"/>
                        </a:lnRef>
                        <a:fillRef idx="1">
                          <a:schemeClr val="lt1"/>
                        </a:fillRef>
                        <a:effectRef idx="0">
                          <a:schemeClr val="accent2"/>
                        </a:effectRef>
                        <a:fontRef idx="minor">
                          <a:schemeClr val="dk1"/>
                        </a:fontRef>
                      </wps:style>
                      <wps:txbx>
                        <w:txbxContent>
                          <w:p w14:paraId="1C977790" w14:textId="77777777" w:rsidR="00525B6C" w:rsidRPr="00BA7D71" w:rsidRDefault="00525B6C" w:rsidP="00525B6C">
                            <w:r>
                              <w:t>Alarmas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1251C" id="Globo: línea 95" o:spid="_x0000_s1036" type="#_x0000_t47" style="position:absolute;left:0;text-align:left;margin-left:239.7pt;margin-top:1.1pt;width:96.7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" adj="29730,5400,21307,11475" fillcolor="white [3201]" strokecolor="#ed7d31 [3205]" strokeweight="1pt">
                <v:textbox>
                  <w:txbxContent>
                    <w:p w14:paraId="1C977790" w14:textId="77777777" w:rsidR="00525B6C" w:rsidRPr="00BA7D71" w:rsidRDefault="00525B6C" w:rsidP="00525B6C">
                      <w:r>
                        <w:t>Alarmas</w:t>
                      </w:r>
                    </w:p>
                  </w:txbxContent>
                </v:textbox>
                <o:callout v:ext="edit" minusx="t"/>
              </v:shape>
            </w:pict>
          </mc:Fallback>
        </mc:AlternateContent>
      </w:r>
      <w:r w:rsidR="002B44E2">
        <w:rPr>
          <w:noProof/>
        </w:rPr>
        <mc:AlternateContent>
          <mc:Choice Requires="wps">
            <w:drawing>
              <wp:anchor distT="0" distB="0" distL="114300" distR="114300" simplePos="0" relativeHeight="251664384" behindDoc="0" locked="0" layoutInCell="1" allowOverlap="1" wp14:anchorId="4B7657C7" wp14:editId="16123CA5">
                <wp:simplePos x="0" y="0"/>
                <wp:positionH relativeFrom="column">
                  <wp:posOffset>3863340</wp:posOffset>
                </wp:positionH>
                <wp:positionV relativeFrom="paragraph">
                  <wp:posOffset>2474595</wp:posOffset>
                </wp:positionV>
                <wp:extent cx="1381125" cy="314325"/>
                <wp:effectExtent l="781050" t="0" r="28575" b="28575"/>
                <wp:wrapNone/>
                <wp:docPr id="97" name="Globo: línea 97"/>
                <wp:cNvGraphicFramePr/>
                <a:graphic xmlns:a="http://schemas.openxmlformats.org/drawingml/2006/main">
                  <a:graphicData uri="http://schemas.microsoft.com/office/word/2010/wordprocessingShape">
                    <wps:wsp>
                      <wps:cNvSpPr/>
                      <wps:spPr>
                        <a:xfrm>
                          <a:off x="0" y="0"/>
                          <a:ext cx="1381125" cy="314325"/>
                        </a:xfrm>
                        <a:prstGeom prst="borderCallout1">
                          <a:avLst>
                            <a:gd name="adj1" fmla="val 46023"/>
                            <a:gd name="adj2" fmla="val -574"/>
                            <a:gd name="adj3" fmla="val 39772"/>
                            <a:gd name="adj4" fmla="val -54884"/>
                          </a:avLst>
                        </a:prstGeom>
                      </wps:spPr>
                      <wps:style>
                        <a:lnRef idx="2">
                          <a:schemeClr val="accent2"/>
                        </a:lnRef>
                        <a:fillRef idx="1">
                          <a:schemeClr val="lt1"/>
                        </a:fillRef>
                        <a:effectRef idx="0">
                          <a:schemeClr val="accent2"/>
                        </a:effectRef>
                        <a:fontRef idx="minor">
                          <a:schemeClr val="dk1"/>
                        </a:fontRef>
                      </wps:style>
                      <wps:txbx>
                        <w:txbxContent>
                          <w:p w14:paraId="1FF562C2" w14:textId="77777777" w:rsidR="00525B6C" w:rsidRDefault="00525B6C" w:rsidP="00525B6C">
                            <w:r w:rsidRPr="00E84B21">
                              <w:rPr>
                                <w:sz w:val="22"/>
                                <w:szCs w:val="22"/>
                              </w:rPr>
                              <w:t xml:space="preserve">Contador de </w:t>
                            </w:r>
                            <w:r>
                              <w:t>agua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657C7" id="Globo: línea 97" o:spid="_x0000_s1037" type="#_x0000_t47" style="position:absolute;left:0;text-align:left;margin-left:304.2pt;margin-top:194.85pt;width:108.7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" adj="-11855,8591,-124,9941" fillcolor="white [3201]" strokecolor="#ed7d31 [3205]" strokeweight="1pt">
                <v:textbox>
                  <w:txbxContent>
                    <w:p w14:paraId="1FF562C2" w14:textId="77777777" w:rsidR="00525B6C" w:rsidRDefault="00525B6C" w:rsidP="00525B6C">
                      <w:r w:rsidRPr="00E84B21">
                        <w:rPr>
                          <w:sz w:val="22"/>
                          <w:szCs w:val="22"/>
                        </w:rPr>
                        <w:t xml:space="preserve">Contador de </w:t>
                      </w:r>
                      <w:r>
                        <w:t>agua</w:t>
                      </w:r>
                    </w:p>
                  </w:txbxContent>
                </v:textbox>
              </v:shape>
            </w:pict>
          </mc:Fallback>
        </mc:AlternateContent>
      </w:r>
      <w:r w:rsidR="002B44E2">
        <w:rPr>
          <w:noProof/>
        </w:rPr>
        <mc:AlternateContent>
          <mc:Choice Requires="wps">
            <w:drawing>
              <wp:anchor distT="0" distB="0" distL="114300" distR="114300" simplePos="0" relativeHeight="251663360" behindDoc="0" locked="0" layoutInCell="1" allowOverlap="1" wp14:anchorId="54AD4721" wp14:editId="368513C9">
                <wp:simplePos x="0" y="0"/>
                <wp:positionH relativeFrom="column">
                  <wp:posOffset>3387090</wp:posOffset>
                </wp:positionH>
                <wp:positionV relativeFrom="paragraph">
                  <wp:posOffset>2065020</wp:posOffset>
                </wp:positionV>
                <wp:extent cx="1104900" cy="314325"/>
                <wp:effectExtent l="0" t="114300" r="19050" b="28575"/>
                <wp:wrapNone/>
                <wp:docPr id="98" name="Globo: línea 98"/>
                <wp:cNvGraphicFramePr/>
                <a:graphic xmlns:a="http://schemas.openxmlformats.org/drawingml/2006/main">
                  <a:graphicData uri="http://schemas.microsoft.com/office/word/2010/wordprocessingShape">
                    <wps:wsp>
                      <wps:cNvSpPr/>
                      <wps:spPr>
                        <a:xfrm>
                          <a:off x="0" y="0"/>
                          <a:ext cx="1104900" cy="314325"/>
                        </a:xfrm>
                        <a:prstGeom prst="borderCallout1">
                          <a:avLst>
                            <a:gd name="adj1" fmla="val -2462"/>
                            <a:gd name="adj2" fmla="val 29598"/>
                            <a:gd name="adj3" fmla="val -32955"/>
                            <a:gd name="adj4" fmla="val 10806"/>
                          </a:avLst>
                        </a:prstGeom>
                      </wps:spPr>
                      <wps:style>
                        <a:lnRef idx="2">
                          <a:schemeClr val="accent2"/>
                        </a:lnRef>
                        <a:fillRef idx="1">
                          <a:schemeClr val="lt1"/>
                        </a:fillRef>
                        <a:effectRef idx="0">
                          <a:schemeClr val="accent2"/>
                        </a:effectRef>
                        <a:fontRef idx="minor">
                          <a:schemeClr val="dk1"/>
                        </a:fontRef>
                      </wps:style>
                      <wps:txbx>
                        <w:txbxContent>
                          <w:p w14:paraId="0EADC224" w14:textId="77777777" w:rsidR="00525B6C" w:rsidRDefault="00525B6C" w:rsidP="00525B6C">
                            <w:r w:rsidRPr="00E84B21">
                              <w:rPr>
                                <w:sz w:val="22"/>
                                <w:szCs w:val="22"/>
                              </w:rPr>
                              <w:t xml:space="preserve">Mapa </w:t>
                            </w:r>
                            <w:r>
                              <w:t>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D4721" id="Globo: línea 98" o:spid="_x0000_s1038" type="#_x0000_t47" style="position:absolute;left:0;text-align:left;margin-left:266.7pt;margin-top:162.6pt;width:87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" adj="2334,-7118,6393,-532" fillcolor="white [3201]" strokecolor="#ed7d31 [3205]" strokeweight="1pt">
                <v:textbox>
                  <w:txbxContent>
                    <w:p w14:paraId="0EADC224" w14:textId="77777777" w:rsidR="00525B6C" w:rsidRDefault="00525B6C" w:rsidP="00525B6C">
                      <w:r w:rsidRPr="00E84B21">
                        <w:rPr>
                          <w:sz w:val="22"/>
                          <w:szCs w:val="22"/>
                        </w:rPr>
                        <w:t xml:space="preserve">Mapa </w:t>
                      </w:r>
                      <w:r>
                        <w:t>general</w:t>
                      </w:r>
                    </w:p>
                  </w:txbxContent>
                </v:textbox>
              </v:shape>
            </w:pict>
          </mc:Fallback>
        </mc:AlternateContent>
      </w:r>
      <w:r w:rsidR="002B44E2">
        <w:rPr>
          <w:noProof/>
        </w:rPr>
        <mc:AlternateContent>
          <mc:Choice Requires="wps">
            <w:drawing>
              <wp:anchor distT="0" distB="0" distL="114300" distR="114300" simplePos="0" relativeHeight="251662336" behindDoc="0" locked="0" layoutInCell="1" allowOverlap="1" wp14:anchorId="1BB430A8" wp14:editId="6ABB64CF">
                <wp:simplePos x="0" y="0"/>
                <wp:positionH relativeFrom="column">
                  <wp:posOffset>3615690</wp:posOffset>
                </wp:positionH>
                <wp:positionV relativeFrom="paragraph">
                  <wp:posOffset>1188720</wp:posOffset>
                </wp:positionV>
                <wp:extent cx="1533525" cy="504825"/>
                <wp:effectExtent l="0" t="361950" r="28575" b="28575"/>
                <wp:wrapNone/>
                <wp:docPr id="100" name="Globo: línea 100"/>
                <wp:cNvGraphicFramePr/>
                <a:graphic xmlns:a="http://schemas.openxmlformats.org/drawingml/2006/main">
                  <a:graphicData uri="http://schemas.microsoft.com/office/word/2010/wordprocessingShape">
                    <wps:wsp>
                      <wps:cNvSpPr/>
                      <wps:spPr>
                        <a:xfrm>
                          <a:off x="0" y="0"/>
                          <a:ext cx="1533525" cy="504825"/>
                        </a:xfrm>
                        <a:prstGeom prst="borderCallout1">
                          <a:avLst>
                            <a:gd name="adj1" fmla="val 1769"/>
                            <a:gd name="adj2" fmla="val 12785"/>
                            <a:gd name="adj3" fmla="val -66745"/>
                            <a:gd name="adj4" fmla="val 8872"/>
                          </a:avLst>
                        </a:prstGeom>
                      </wps:spPr>
                      <wps:style>
                        <a:lnRef idx="2">
                          <a:schemeClr val="accent2"/>
                        </a:lnRef>
                        <a:fillRef idx="1">
                          <a:schemeClr val="lt1"/>
                        </a:fillRef>
                        <a:effectRef idx="0">
                          <a:schemeClr val="accent2"/>
                        </a:effectRef>
                        <a:fontRef idx="minor">
                          <a:schemeClr val="dk1"/>
                        </a:fontRef>
                      </wps:style>
                      <wps:txbx>
                        <w:txbxContent>
                          <w:p w14:paraId="057D1073" w14:textId="77777777" w:rsidR="00525B6C" w:rsidRDefault="00525B6C" w:rsidP="00525B6C">
                            <w:r>
                              <w:t>Energía acumulada del año actual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430A8" id="Globo: línea 100" o:spid="_x0000_s1039" type="#_x0000_t47" style="position:absolute;left:0;text-align:left;margin-left:284.7pt;margin-top:93.6pt;width:120.75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" adj="1916,-14417,2762,382" fillcolor="white [3201]" strokecolor="#ed7d31 [3205]" strokeweight="1pt">
                <v:textbox>
                  <w:txbxContent>
                    <w:p w14:paraId="057D1073" w14:textId="77777777" w:rsidR="00525B6C" w:rsidRDefault="00525B6C" w:rsidP="00525B6C">
                      <w:r>
                        <w:t>Energía acumulada del año actual</w:t>
                      </w:r>
                    </w:p>
                  </w:txbxContent>
                </v:textbox>
              </v:shape>
            </w:pict>
          </mc:Fallback>
        </mc:AlternateContent>
      </w:r>
      <w:r w:rsidR="002B44E2">
        <w:rPr>
          <w:noProof/>
        </w:rPr>
        <mc:AlternateContent>
          <mc:Choice Requires="wps">
            <w:drawing>
              <wp:anchor distT="0" distB="0" distL="114300" distR="114300" simplePos="0" relativeHeight="251669504" behindDoc="0" locked="0" layoutInCell="1" allowOverlap="1" wp14:anchorId="321759DA" wp14:editId="44DED550">
                <wp:simplePos x="0" y="0"/>
                <wp:positionH relativeFrom="column">
                  <wp:posOffset>4091940</wp:posOffset>
                </wp:positionH>
                <wp:positionV relativeFrom="paragraph">
                  <wp:posOffset>150495</wp:posOffset>
                </wp:positionV>
                <wp:extent cx="1228725" cy="304800"/>
                <wp:effectExtent l="0" t="0" r="28575" b="133350"/>
                <wp:wrapNone/>
                <wp:docPr id="101" name="Globo: línea 101"/>
                <wp:cNvGraphicFramePr/>
                <a:graphic xmlns:a="http://schemas.openxmlformats.org/drawingml/2006/main">
                  <a:graphicData uri="http://schemas.microsoft.com/office/word/2010/wordprocessingShape">
                    <wps:wsp>
                      <wps:cNvSpPr/>
                      <wps:spPr>
                        <a:xfrm>
                          <a:off x="0" y="0"/>
                          <a:ext cx="1228725" cy="304800"/>
                        </a:xfrm>
                        <a:prstGeom prst="borderCallout1">
                          <a:avLst>
                            <a:gd name="adj1" fmla="val 100000"/>
                            <a:gd name="adj2" fmla="val 57558"/>
                            <a:gd name="adj3" fmla="val 137500"/>
                            <a:gd name="adj4" fmla="val 57016"/>
                          </a:avLst>
                        </a:prstGeom>
                      </wps:spPr>
                      <wps:style>
                        <a:lnRef idx="2">
                          <a:schemeClr val="accent2"/>
                        </a:lnRef>
                        <a:fillRef idx="1">
                          <a:schemeClr val="lt1"/>
                        </a:fillRef>
                        <a:effectRef idx="0">
                          <a:schemeClr val="accent2"/>
                        </a:effectRef>
                        <a:fontRef idx="minor">
                          <a:schemeClr val="dk1"/>
                        </a:fontRef>
                      </wps:style>
                      <wps:txbx>
                        <w:txbxContent>
                          <w:p w14:paraId="7D1E1381" w14:textId="77777777" w:rsidR="00525B6C" w:rsidRPr="00BA7D71" w:rsidRDefault="00525B6C" w:rsidP="00525B6C">
                            <w:r>
                              <w:t>CO</w:t>
                            </w:r>
                            <w:r>
                              <w:rPr>
                                <w:vertAlign w:val="subscript"/>
                              </w:rPr>
                              <w:t xml:space="preserve">2 </w:t>
                            </w:r>
                            <w:r>
                              <w:t>consumido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759DA" id="Globo: línea 101" o:spid="_x0000_s1040" type="#_x0000_t47" style="position:absolute;left:0;text-align:left;margin-left:322.2pt;margin-top:11.85pt;width:96.7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" adj="12315,29700,12433,21600" fillcolor="white [3201]" strokecolor="#ed7d31 [3205]" strokeweight="1pt">
                <v:textbox>
                  <w:txbxContent>
                    <w:p w14:paraId="7D1E1381" w14:textId="77777777" w:rsidR="00525B6C" w:rsidRPr="00BA7D71" w:rsidRDefault="00525B6C" w:rsidP="00525B6C">
                      <w:r>
                        <w:t>CO</w:t>
                      </w:r>
                      <w:r>
                        <w:rPr>
                          <w:vertAlign w:val="subscript"/>
                        </w:rPr>
                        <w:t xml:space="preserve">2 </w:t>
                      </w:r>
                      <w:r>
                        <w:t>consumido</w:t>
                      </w:r>
                    </w:p>
                  </w:txbxContent>
                </v:textbox>
                <o:callout v:ext="edit" minusy="t"/>
              </v:shape>
            </w:pict>
          </mc:Fallback>
        </mc:AlternateContent>
      </w:r>
      <w:r w:rsidR="002B44E2">
        <w:rPr>
          <w:noProof/>
        </w:rPr>
        <mc:AlternateContent>
          <mc:Choice Requires="wps">
            <w:drawing>
              <wp:anchor distT="0" distB="0" distL="114300" distR="114300" simplePos="0" relativeHeight="251661312" behindDoc="0" locked="0" layoutInCell="1" allowOverlap="1" wp14:anchorId="33AA4517" wp14:editId="58C02D24">
                <wp:simplePos x="0" y="0"/>
                <wp:positionH relativeFrom="column">
                  <wp:posOffset>1824990</wp:posOffset>
                </wp:positionH>
                <wp:positionV relativeFrom="paragraph">
                  <wp:posOffset>1083945</wp:posOffset>
                </wp:positionV>
                <wp:extent cx="1562100" cy="285750"/>
                <wp:effectExtent l="0" t="304800" r="19050" b="19050"/>
                <wp:wrapNone/>
                <wp:docPr id="102" name="Globo: línea 102"/>
                <wp:cNvGraphicFramePr/>
                <a:graphic xmlns:a="http://schemas.openxmlformats.org/drawingml/2006/main">
                  <a:graphicData uri="http://schemas.microsoft.com/office/word/2010/wordprocessingShape">
                    <wps:wsp>
                      <wps:cNvSpPr/>
                      <wps:spPr>
                        <a:xfrm>
                          <a:off x="0" y="0"/>
                          <a:ext cx="1562100" cy="285750"/>
                        </a:xfrm>
                        <a:prstGeom prst="borderCallout1">
                          <a:avLst>
                            <a:gd name="adj1" fmla="val 2083"/>
                            <a:gd name="adj2" fmla="val 34960"/>
                            <a:gd name="adj3" fmla="val -100833"/>
                            <a:gd name="adj4" fmla="val 40325"/>
                          </a:avLst>
                        </a:prstGeom>
                      </wps:spPr>
                      <wps:style>
                        <a:lnRef idx="2">
                          <a:schemeClr val="accent2"/>
                        </a:lnRef>
                        <a:fillRef idx="1">
                          <a:schemeClr val="lt1"/>
                        </a:fillRef>
                        <a:effectRef idx="0">
                          <a:schemeClr val="accent2"/>
                        </a:effectRef>
                        <a:fontRef idx="minor">
                          <a:schemeClr val="dk1"/>
                        </a:fontRef>
                      </wps:style>
                      <wps:txbx>
                        <w:txbxContent>
                          <w:p w14:paraId="5CBD5034" w14:textId="77777777" w:rsidR="00525B6C" w:rsidRDefault="00525B6C" w:rsidP="00525B6C">
                            <w:r w:rsidRPr="00E84B21">
                              <w:rPr>
                                <w:sz w:val="22"/>
                                <w:szCs w:val="22"/>
                              </w:rPr>
                              <w:t xml:space="preserve">Potencia </w:t>
                            </w:r>
                            <w:r>
                              <w:t>gestionada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A4517" id="Globo: línea 102" o:spid="_x0000_s1041" type="#_x0000_t47" style="position:absolute;left:0;text-align:left;margin-left:143.7pt;margin-top:85.35pt;width:123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" adj="8710,-21780,7551,450" fillcolor="white [3201]" strokecolor="#ed7d31 [3205]" strokeweight="1pt">
                <v:textbox>
                  <w:txbxContent>
                    <w:p w14:paraId="5CBD5034" w14:textId="77777777" w:rsidR="00525B6C" w:rsidRDefault="00525B6C" w:rsidP="00525B6C">
                      <w:r w:rsidRPr="00E84B21">
                        <w:rPr>
                          <w:sz w:val="22"/>
                          <w:szCs w:val="22"/>
                        </w:rPr>
                        <w:t xml:space="preserve">Potencia </w:t>
                      </w:r>
                      <w:r>
                        <w:t>gestionada</w:t>
                      </w:r>
                    </w:p>
                  </w:txbxContent>
                </v:textbox>
                <o:callout v:ext="edit" minusx="t"/>
              </v:shape>
            </w:pict>
          </mc:Fallback>
        </mc:AlternateContent>
      </w:r>
      <w:r w:rsidR="002B44E2">
        <w:rPr>
          <w:noProof/>
        </w:rPr>
        <mc:AlternateContent>
          <mc:Choice Requires="wps">
            <w:drawing>
              <wp:anchor distT="0" distB="0" distL="114300" distR="114300" simplePos="0" relativeHeight="251660288" behindDoc="0" locked="0" layoutInCell="1" allowOverlap="1" wp14:anchorId="71BDF43A" wp14:editId="1F4F5966">
                <wp:simplePos x="0" y="0"/>
                <wp:positionH relativeFrom="column">
                  <wp:posOffset>1272540</wp:posOffset>
                </wp:positionH>
                <wp:positionV relativeFrom="paragraph">
                  <wp:posOffset>-11430</wp:posOffset>
                </wp:positionV>
                <wp:extent cx="1752600" cy="295275"/>
                <wp:effectExtent l="0" t="0" r="19050" b="352425"/>
                <wp:wrapNone/>
                <wp:docPr id="104" name="Globo: línea 104"/>
                <wp:cNvGraphicFramePr/>
                <a:graphic xmlns:a="http://schemas.openxmlformats.org/drawingml/2006/main">
                  <a:graphicData uri="http://schemas.microsoft.com/office/word/2010/wordprocessingShape">
                    <wps:wsp>
                      <wps:cNvSpPr/>
                      <wps:spPr>
                        <a:xfrm>
                          <a:off x="0" y="0"/>
                          <a:ext cx="1752600" cy="295275"/>
                        </a:xfrm>
                        <a:prstGeom prst="borderCallout1">
                          <a:avLst>
                            <a:gd name="adj1" fmla="val 99395"/>
                            <a:gd name="adj2" fmla="val 33515"/>
                            <a:gd name="adj3" fmla="val 206049"/>
                            <a:gd name="adj4" fmla="val 34493"/>
                          </a:avLst>
                        </a:prstGeom>
                      </wps:spPr>
                      <wps:style>
                        <a:lnRef idx="2">
                          <a:schemeClr val="accent2"/>
                        </a:lnRef>
                        <a:fillRef idx="1">
                          <a:schemeClr val="lt1"/>
                        </a:fillRef>
                        <a:effectRef idx="0">
                          <a:schemeClr val="accent2"/>
                        </a:effectRef>
                        <a:fontRef idx="minor">
                          <a:schemeClr val="dk1"/>
                        </a:fontRef>
                      </wps:style>
                      <wps:txbx>
                        <w:txbxContent>
                          <w:p w14:paraId="321487CE" w14:textId="77777777" w:rsidR="00525B6C" w:rsidRPr="00E84B21" w:rsidRDefault="00525B6C" w:rsidP="00525B6C">
                            <w:pPr>
                              <w:rPr>
                                <w:sz w:val="22"/>
                                <w:szCs w:val="22"/>
                              </w:rPr>
                            </w:pPr>
                            <w:r w:rsidRPr="00E84B21">
                              <w:rPr>
                                <w:sz w:val="22"/>
                                <w:szCs w:val="22"/>
                              </w:rPr>
                              <w:t>Luminarias gestionadas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DF43A" id="Globo: línea 104" o:spid="_x0000_s1042" type="#_x0000_t47" style="position:absolute;left:0;text-align:left;margin-left:100.2pt;margin-top:-.9pt;width:138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" adj="7450,44507,7239,21469" fillcolor="white [3201]" strokecolor="#ed7d31 [3205]" strokeweight="1pt">
                <v:textbox>
                  <w:txbxContent>
                    <w:p w14:paraId="321487CE" w14:textId="77777777" w:rsidR="00525B6C" w:rsidRPr="00E84B21" w:rsidRDefault="00525B6C" w:rsidP="00525B6C">
                      <w:pPr>
                        <w:rPr>
                          <w:sz w:val="22"/>
                          <w:szCs w:val="22"/>
                        </w:rPr>
                      </w:pPr>
                      <w:r w:rsidRPr="00E84B21">
                        <w:rPr>
                          <w:sz w:val="22"/>
                          <w:szCs w:val="22"/>
                        </w:rPr>
                        <w:t>Luminarias gestionadas</w:t>
                      </w:r>
                    </w:p>
                  </w:txbxContent>
                </v:textbox>
                <o:callout v:ext="edit" minusx="t" minusy="t"/>
              </v:shape>
            </w:pict>
          </mc:Fallback>
        </mc:AlternateContent>
      </w:r>
      <w:r w:rsidR="002B44E2">
        <w:rPr>
          <w:noProof/>
        </w:rPr>
        <w:drawing>
          <wp:inline distT="0" distB="0" distL="0" distR="0" wp14:anchorId="422556C7" wp14:editId="0B8883DB">
            <wp:extent cx="5399799" cy="3905250"/>
            <wp:effectExtent l="19050" t="19050" r="10795" b="1905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n 22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399799" cy="3905250"/>
                    </a:xfrm>
                    <a:prstGeom prst="rect">
                      <a:avLst/>
                    </a:prstGeom>
                    <a:noFill/>
                    <a:ln>
                      <a:solidFill>
                        <a:schemeClr val="tx1"/>
                      </a:solidFill>
                    </a:ln>
                  </pic:spPr>
                </pic:pic>
              </a:graphicData>
            </a:graphic>
          </wp:inline>
        </w:drawing>
      </w:r>
    </w:p>
    <w:p w14:paraId="1964E6C8" w14:textId="77777777" w:rsidR="002B44E2" w:rsidRPr="00BD7C29" w:rsidRDefault="002B44E2" w:rsidP="00525B6C">
      <w:pPr>
        <w:pStyle w:val="Descripcin"/>
      </w:pPr>
      <w:r w:rsidRPr="00BD7C29">
        <w:t>Imagen 2. Datos generales de la instalación y ubicación de los dispositivos.</w:t>
      </w:r>
    </w:p>
    <w:p w14:paraId="4EF63DCE" w14:textId="77777777" w:rsidR="002B44E2" w:rsidRDefault="002B44E2" w:rsidP="00525B6C"/>
    <w:p w14:paraId="57ADD5AF" w14:textId="77777777" w:rsidR="002B44E2" w:rsidRDefault="002B44E2" w:rsidP="00525B6C">
      <w:r>
        <w:t>Mediante el menú lateral se puede visualizar una instalación determinada, el resumen de dicha instalación, resumen de un grupo determinado o la página de un dispositivo individualmente.</w:t>
      </w:r>
    </w:p>
    <w:p w14:paraId="42EB9036" w14:textId="77777777" w:rsidR="002B44E2" w:rsidRDefault="002B44E2" w:rsidP="00525B6C">
      <w:r>
        <w:lastRenderedPageBreak/>
        <w:t xml:space="preserve">En la siguiente imagen se muestra la página de resumen de una instalación. En esta página se puede visualizar tanto datos instantáneos de consumos, como datos históricos en las gráficas de consumos diarios, semanales, mensuales o anuales. Además, se un mapa general en el que se muestra la geolocalización de todos los dispositivos de dicha instalación. </w:t>
      </w:r>
    </w:p>
    <w:p w14:paraId="62084833" w14:textId="77777777" w:rsidR="002B44E2" w:rsidRPr="00BD7C29" w:rsidRDefault="002B44E2" w:rsidP="00525B6C">
      <w:pPr>
        <w:pStyle w:val="Descripcin"/>
      </w:pPr>
      <w:r w:rsidRPr="00BD7C29">
        <w:rPr>
          <w:noProof/>
        </w:rPr>
        <w:drawing>
          <wp:inline distT="0" distB="0" distL="0" distR="0" wp14:anchorId="760BED00" wp14:editId="01592CC0">
            <wp:extent cx="5473938" cy="3666811"/>
            <wp:effectExtent l="19050" t="19050" r="12700" b="1016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n 22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473938" cy="3666811"/>
                    </a:xfrm>
                    <a:prstGeom prst="rect">
                      <a:avLst/>
                    </a:prstGeom>
                    <a:noFill/>
                    <a:ln>
                      <a:solidFill>
                        <a:schemeClr val="tx1"/>
                      </a:solidFill>
                    </a:ln>
                  </pic:spPr>
                </pic:pic>
              </a:graphicData>
            </a:graphic>
          </wp:inline>
        </w:drawing>
      </w:r>
    </w:p>
    <w:p w14:paraId="72C6AB89" w14:textId="77777777" w:rsidR="002B44E2" w:rsidRPr="00BD7C29" w:rsidRDefault="002B44E2" w:rsidP="002E163A">
      <w:pPr>
        <w:pStyle w:val="Descripcin"/>
        <w:jc w:val="center"/>
      </w:pPr>
      <w:r w:rsidRPr="00BD7C29">
        <w:t>Imagen 3. Página de resumen de instalación de alumbrado.</w:t>
      </w:r>
    </w:p>
    <w:tbl>
      <w:tblPr>
        <w:tblStyle w:val="Tablaconcuadrcula"/>
        <w:tblW w:w="905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643"/>
      </w:tblGrid>
      <w:tr w:rsidR="002B44E2" w14:paraId="3116694D" w14:textId="77777777" w:rsidTr="00525B6C">
        <w:tc>
          <w:tcPr>
            <w:tcW w:w="4416" w:type="dxa"/>
          </w:tcPr>
          <w:p w14:paraId="4AAF8CE5" w14:textId="77777777" w:rsidR="002B44E2" w:rsidRDefault="002B44E2" w:rsidP="00525B6C">
            <w:r>
              <w:rPr>
                <w:noProof/>
              </w:rPr>
              <w:drawing>
                <wp:inline distT="0" distB="0" distL="0" distR="0" wp14:anchorId="29947AB6" wp14:editId="40345B1A">
                  <wp:extent cx="2609850" cy="1205230"/>
                  <wp:effectExtent l="19050" t="19050" r="19050" b="13970"/>
                  <wp:docPr id="232" name="Imagen 232" descr="C:\Users\agarcia\Desktop\Capturas plataforma\Grafica diariapotac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garcia\Desktop\Capturas plataforma\Grafica diariapotactiv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2949" cy="1211279"/>
                          </a:xfrm>
                          <a:prstGeom prst="rect">
                            <a:avLst/>
                          </a:prstGeom>
                          <a:noFill/>
                          <a:ln>
                            <a:solidFill>
                              <a:schemeClr val="tx1"/>
                            </a:solidFill>
                          </a:ln>
                        </pic:spPr>
                      </pic:pic>
                    </a:graphicData>
                  </a:graphic>
                </wp:inline>
              </w:drawing>
            </w:r>
          </w:p>
        </w:tc>
        <w:tc>
          <w:tcPr>
            <w:tcW w:w="4643" w:type="dxa"/>
          </w:tcPr>
          <w:p w14:paraId="4BBD1D35" w14:textId="77777777" w:rsidR="002B44E2" w:rsidRDefault="002B44E2" w:rsidP="00525B6C">
            <w:r>
              <w:rPr>
                <w:noProof/>
              </w:rPr>
              <w:drawing>
                <wp:inline distT="0" distB="0" distL="0" distR="0" wp14:anchorId="3397DD1F" wp14:editId="640ABE95">
                  <wp:extent cx="2629535" cy="1198245"/>
                  <wp:effectExtent l="19050" t="19050" r="18415" b="20955"/>
                  <wp:docPr id="234" name="Imagen 234" descr="C:\Users\agarcia\Desktop\Capturas plataforma\grafica semanal energia ac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garcia\Desktop\Capturas plataforma\grafica semanal energia activ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0602" cy="1198731"/>
                          </a:xfrm>
                          <a:prstGeom prst="rect">
                            <a:avLst/>
                          </a:prstGeom>
                          <a:noFill/>
                          <a:ln>
                            <a:solidFill>
                              <a:schemeClr val="tx1"/>
                            </a:solidFill>
                          </a:ln>
                        </pic:spPr>
                      </pic:pic>
                    </a:graphicData>
                  </a:graphic>
                </wp:inline>
              </w:drawing>
            </w:r>
          </w:p>
        </w:tc>
      </w:tr>
      <w:tr w:rsidR="002B44E2" w14:paraId="52744973" w14:textId="77777777" w:rsidTr="00525B6C">
        <w:tc>
          <w:tcPr>
            <w:tcW w:w="4416" w:type="dxa"/>
          </w:tcPr>
          <w:p w14:paraId="43D269CB" w14:textId="77777777" w:rsidR="002B44E2" w:rsidRDefault="002B44E2" w:rsidP="00525B6C">
            <w:r>
              <w:rPr>
                <w:noProof/>
              </w:rPr>
              <w:drawing>
                <wp:inline distT="0" distB="0" distL="0" distR="0" wp14:anchorId="0B3E4F8C" wp14:editId="707E532C">
                  <wp:extent cx="2628900" cy="1200150"/>
                  <wp:effectExtent l="19050" t="19050" r="19050" b="19050"/>
                  <wp:docPr id="236" name="Imagen 236" descr="C:\Users\agarcia\Desktop\Capturas plataforma\grafica mensualenergiaac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garcia\Desktop\Capturas plataforma\grafica mensualenergiaactiv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2644519" cy="1207280"/>
                          </a:xfrm>
                          <a:prstGeom prst="rect">
                            <a:avLst/>
                          </a:prstGeom>
                          <a:noFill/>
                          <a:ln>
                            <a:solidFill>
                              <a:schemeClr val="tx1"/>
                            </a:solidFill>
                          </a:ln>
                        </pic:spPr>
                      </pic:pic>
                    </a:graphicData>
                  </a:graphic>
                </wp:inline>
              </w:drawing>
            </w:r>
          </w:p>
        </w:tc>
        <w:tc>
          <w:tcPr>
            <w:tcW w:w="4643" w:type="dxa"/>
          </w:tcPr>
          <w:p w14:paraId="7A315AC6" w14:textId="77777777" w:rsidR="002B44E2" w:rsidRDefault="002B44E2" w:rsidP="00525B6C">
            <w:r>
              <w:rPr>
                <w:noProof/>
              </w:rPr>
              <w:drawing>
                <wp:inline distT="0" distB="0" distL="0" distR="0" wp14:anchorId="3949AA5B" wp14:editId="5A194A23">
                  <wp:extent cx="2629535" cy="1203325"/>
                  <wp:effectExtent l="19050" t="19050" r="18415" b="15875"/>
                  <wp:docPr id="237" name="Imagen 237" descr="C:\Users\agarcia\Desktop\Capturas plataforma\grafica anualenergiaac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garcia\Desktop\Capturas plataforma\grafica anualenergiaactiv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30593" cy="1203809"/>
                          </a:xfrm>
                          <a:prstGeom prst="rect">
                            <a:avLst/>
                          </a:prstGeom>
                          <a:noFill/>
                          <a:ln>
                            <a:solidFill>
                              <a:schemeClr val="tx1"/>
                            </a:solidFill>
                          </a:ln>
                        </pic:spPr>
                      </pic:pic>
                    </a:graphicData>
                  </a:graphic>
                </wp:inline>
              </w:drawing>
            </w:r>
          </w:p>
        </w:tc>
      </w:tr>
    </w:tbl>
    <w:p w14:paraId="5232B3CB" w14:textId="35ACD44B" w:rsidR="002B44E2" w:rsidRPr="00BD7C29" w:rsidRDefault="002B44E2" w:rsidP="002E163A">
      <w:pPr>
        <w:pStyle w:val="Descripcin"/>
        <w:jc w:val="center"/>
      </w:pPr>
      <w:bookmarkStart w:id="69" w:name="_Toc520797655"/>
      <w:r w:rsidRPr="00BD7C29">
        <w:t xml:space="preserve">Imagen </w:t>
      </w:r>
      <w:r w:rsidR="005C6CD7">
        <w:fldChar w:fldCharType="begin"/>
      </w:r>
      <w:r w:rsidR="005C6CD7">
        <w:instrText xml:space="preserve"> SEQ Imagen \* ARABIC </w:instrText>
      </w:r>
      <w:r w:rsidR="005C6CD7">
        <w:fldChar w:fldCharType="separate"/>
      </w:r>
      <w:r w:rsidR="00F43BB7">
        <w:rPr>
          <w:noProof/>
        </w:rPr>
        <w:t>2</w:t>
      </w:r>
      <w:r w:rsidR="005C6CD7">
        <w:rPr>
          <w:noProof/>
        </w:rPr>
        <w:fldChar w:fldCharType="end"/>
      </w:r>
      <w:r w:rsidRPr="00BD7C29">
        <w:t>: Gráficas diaria, semanal. mensual y anual de alumbrado.</w:t>
      </w:r>
      <w:bookmarkEnd w:id="69"/>
    </w:p>
    <w:p w14:paraId="7E28459D" w14:textId="77777777" w:rsidR="002B44E2" w:rsidRPr="00AB546B" w:rsidRDefault="002B44E2" w:rsidP="002E163A">
      <w:pPr>
        <w:jc w:val="center"/>
      </w:pPr>
    </w:p>
    <w:p w14:paraId="6A039430" w14:textId="77777777" w:rsidR="002B44E2" w:rsidRDefault="002B44E2" w:rsidP="00525B6C">
      <w:pPr>
        <w:pStyle w:val="Descripcin"/>
      </w:pPr>
      <w:r>
        <w:rPr>
          <w:noProof/>
        </w:rPr>
        <w:lastRenderedPageBreak/>
        <mc:AlternateContent>
          <mc:Choice Requires="wpg">
            <w:drawing>
              <wp:anchor distT="0" distB="0" distL="114300" distR="114300" simplePos="0" relativeHeight="251668480" behindDoc="0" locked="0" layoutInCell="1" allowOverlap="1" wp14:anchorId="173DFBD5" wp14:editId="2550965F">
                <wp:simplePos x="0" y="0"/>
                <wp:positionH relativeFrom="column">
                  <wp:posOffset>-605121</wp:posOffset>
                </wp:positionH>
                <wp:positionV relativeFrom="paragraph">
                  <wp:posOffset>15149</wp:posOffset>
                </wp:positionV>
                <wp:extent cx="5983926" cy="3574473"/>
                <wp:effectExtent l="0" t="0" r="17145" b="26035"/>
                <wp:wrapNone/>
                <wp:docPr id="105" name="Grupo 105"/>
                <wp:cNvGraphicFramePr/>
                <a:graphic xmlns:a="http://schemas.openxmlformats.org/drawingml/2006/main">
                  <a:graphicData uri="http://schemas.microsoft.com/office/word/2010/wordprocessingGroup">
                    <wpg:wgp>
                      <wpg:cNvGrpSpPr/>
                      <wpg:grpSpPr>
                        <a:xfrm>
                          <a:off x="0" y="0"/>
                          <a:ext cx="5983926" cy="3574473"/>
                          <a:chOff x="-71746" y="-1"/>
                          <a:chExt cx="5983926" cy="3574473"/>
                        </a:xfrm>
                      </wpg:grpSpPr>
                      <wps:wsp>
                        <wps:cNvPr id="107" name="Globo: línea 107"/>
                        <wps:cNvSpPr/>
                        <wps:spPr>
                          <a:xfrm>
                            <a:off x="1933575" y="-1"/>
                            <a:ext cx="1664153" cy="451263"/>
                          </a:xfrm>
                          <a:prstGeom prst="borderCallout1">
                            <a:avLst>
                              <a:gd name="adj1" fmla="val 97012"/>
                              <a:gd name="adj2" fmla="val 22038"/>
                              <a:gd name="adj3" fmla="val 126345"/>
                              <a:gd name="adj4" fmla="val 16014"/>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14:paraId="2B3E28B8" w14:textId="77777777" w:rsidR="00525B6C" w:rsidRPr="00E84B21" w:rsidRDefault="00525B6C" w:rsidP="00525B6C">
                              <w:pPr>
                                <w:rPr>
                                  <w:sz w:val="10"/>
                                  <w:szCs w:val="22"/>
                                </w:rPr>
                              </w:pPr>
                              <w:r w:rsidRPr="00E84B21">
                                <w:rPr>
                                  <w:sz w:val="22"/>
                                  <w:szCs w:val="22"/>
                                </w:rPr>
                                <w:t>Consumo de energía últimos 7 días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Globo: línea 108"/>
                        <wps:cNvSpPr/>
                        <wps:spPr>
                          <a:xfrm>
                            <a:off x="2657229" y="1343025"/>
                            <a:ext cx="1593642" cy="319520"/>
                          </a:xfrm>
                          <a:prstGeom prst="borderCallout1">
                            <a:avLst>
                              <a:gd name="adj1" fmla="val -1339"/>
                              <a:gd name="adj2" fmla="val 14631"/>
                              <a:gd name="adj3" fmla="val -130529"/>
                              <a:gd name="adj4" fmla="val 27593"/>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14:paraId="247C3A0E" w14:textId="77777777" w:rsidR="00525B6C" w:rsidRPr="00200C78" w:rsidRDefault="00525B6C" w:rsidP="00525B6C">
                              <w:r w:rsidRPr="00E84B21">
                                <w:rPr>
                                  <w:sz w:val="22"/>
                                  <w:szCs w:val="22"/>
                                </w:rPr>
                                <w:t xml:space="preserve">Potencia </w:t>
                              </w:r>
                              <w:r>
                                <w:t>instantánea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Globo: línea 109"/>
                        <wps:cNvSpPr/>
                        <wps:spPr>
                          <a:xfrm>
                            <a:off x="3798000" y="-1"/>
                            <a:ext cx="1877909" cy="403513"/>
                          </a:xfrm>
                          <a:prstGeom prst="borderCallout1">
                            <a:avLst>
                              <a:gd name="adj1" fmla="val 102003"/>
                              <a:gd name="adj2" fmla="val 38077"/>
                              <a:gd name="adj3" fmla="val 169665"/>
                              <a:gd name="adj4" fmla="val 25355"/>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14:paraId="474807E7" w14:textId="77777777" w:rsidR="00525B6C" w:rsidRPr="00200C78" w:rsidRDefault="00525B6C" w:rsidP="00525B6C">
                              <w:r w:rsidRPr="00E84B21">
                                <w:rPr>
                                  <w:sz w:val="22"/>
                                  <w:szCs w:val="22"/>
                                </w:rPr>
                                <w:t>CO</w:t>
                              </w:r>
                              <w:r w:rsidRPr="00E84B21">
                                <w:rPr>
                                  <w:sz w:val="22"/>
                                  <w:szCs w:val="22"/>
                                  <w:vertAlign w:val="subscript"/>
                                </w:rPr>
                                <w:t xml:space="preserve">2 </w:t>
                              </w:r>
                              <w:r w:rsidRPr="00E84B21">
                                <w:rPr>
                                  <w:sz w:val="22"/>
                                  <w:szCs w:val="22"/>
                                </w:rPr>
                                <w:t xml:space="preserve">Emitido </w:t>
                              </w:r>
                              <w:r w:rsidRPr="00200C78">
                                <w:t>instantáneo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Globo: línea 110"/>
                        <wps:cNvSpPr/>
                        <wps:spPr>
                          <a:xfrm>
                            <a:off x="4724400" y="1056904"/>
                            <a:ext cx="1187780" cy="495672"/>
                          </a:xfrm>
                          <a:prstGeom prst="borderCallout1">
                            <a:avLst>
                              <a:gd name="adj1" fmla="val 64915"/>
                              <a:gd name="adj2" fmla="val 1414"/>
                              <a:gd name="adj3" fmla="val 11287"/>
                              <a:gd name="adj4" fmla="val -16346"/>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14:paraId="64E47CFC" w14:textId="77777777" w:rsidR="00525B6C" w:rsidRPr="00200C78" w:rsidRDefault="00525B6C" w:rsidP="00525B6C">
                              <w:r w:rsidRPr="00E84B21">
                                <w:rPr>
                                  <w:sz w:val="22"/>
                                  <w:szCs w:val="22"/>
                                </w:rPr>
                                <w:t>Información meteorológi</w:t>
                              </w:r>
                              <w:r>
                                <w:t>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Globo: línea 111"/>
                        <wps:cNvSpPr/>
                        <wps:spPr>
                          <a:xfrm>
                            <a:off x="723900" y="1619250"/>
                            <a:ext cx="533400" cy="276225"/>
                          </a:xfrm>
                          <a:prstGeom prst="borderCallout1">
                            <a:avLst>
                              <a:gd name="adj1" fmla="val 46937"/>
                              <a:gd name="adj2" fmla="val 100346"/>
                              <a:gd name="adj3" fmla="val 41884"/>
                              <a:gd name="adj4" fmla="val 156336"/>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14:paraId="6ADDAB36" w14:textId="77777777" w:rsidR="00525B6C" w:rsidRPr="00200C78" w:rsidRDefault="00525B6C" w:rsidP="00525B6C">
                              <w:r>
                                <w:t>Mapa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Globo: línea 112"/>
                        <wps:cNvSpPr/>
                        <wps:spPr>
                          <a:xfrm>
                            <a:off x="-71746" y="2799909"/>
                            <a:ext cx="1828800" cy="774563"/>
                          </a:xfrm>
                          <a:prstGeom prst="borderCallout1">
                            <a:avLst>
                              <a:gd name="adj1" fmla="val 27344"/>
                              <a:gd name="adj2" fmla="val 121399"/>
                              <a:gd name="adj3" fmla="val 23246"/>
                              <a:gd name="adj4" fmla="val 99675"/>
                            </a:avLst>
                          </a:prstGeom>
                        </wps:spPr>
                        <wps:style>
                          <a:lnRef idx="2">
                            <a:schemeClr val="accent2"/>
                          </a:lnRef>
                          <a:fillRef idx="1">
                            <a:schemeClr val="lt1"/>
                          </a:fillRef>
                          <a:effectRef idx="0">
                            <a:schemeClr val="accent2"/>
                          </a:effectRef>
                          <a:fontRef idx="minor">
                            <a:schemeClr val="dk1"/>
                          </a:fontRef>
                        </wps:style>
                        <wps:txbx>
                          <w:txbxContent>
                            <w:p w14:paraId="366D54C4" w14:textId="77777777" w:rsidR="00525B6C" w:rsidRPr="00856B0D" w:rsidRDefault="00525B6C" w:rsidP="00525B6C">
                              <w:pPr>
                                <w:rPr>
                                  <w:sz w:val="12"/>
                                </w:rPr>
                              </w:pPr>
                              <w:r w:rsidRPr="00E84B21">
                                <w:rPr>
                                  <w:sz w:val="22"/>
                                  <w:szCs w:val="22"/>
                                </w:rPr>
                                <w:t xml:space="preserve">Gráficas resumen del grupo, diarias, semanales, mensuales y/o </w:t>
                              </w:r>
                              <w:r w:rsidRPr="00856B0D">
                                <w:t>anuales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3DFBD5" id="Grupo 105" o:spid="_x0000_s1043" style="position:absolute;left:0;text-align:left;margin-left:-47.65pt;margin-top:1.2pt;width:471.2pt;height:281.45pt;z-index:251668480;mso-width-relative:margin;mso-height-relative:margin" coordorigin="-717" coordsize="59839,35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">
                <v:shape id="Globo: línea 107" o:spid="_x0000_s1044" type="#_x0000_t47" style="position:absolute;left:19335;width:16642;height:4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" adj="3459,27291,4760,20955" fillcolor="white [3201]" strokecolor="#ed7d31 [3205]" strokeweight="1pt">
                  <v:textbox>
                    <w:txbxContent>
                      <w:p w14:paraId="2B3E28B8" w14:textId="77777777" w:rsidR="00525B6C" w:rsidRPr="00E84B21" w:rsidRDefault="00525B6C" w:rsidP="00525B6C">
                        <w:pPr>
                          <w:rPr>
                            <w:sz w:val="10"/>
                            <w:szCs w:val="22"/>
                          </w:rPr>
                        </w:pPr>
                        <w:r w:rsidRPr="00E84B21">
                          <w:rPr>
                            <w:sz w:val="22"/>
                            <w:szCs w:val="22"/>
                          </w:rPr>
                          <w:t>Consumo de energía últimos 7 días</w:t>
                        </w:r>
                      </w:p>
                    </w:txbxContent>
                  </v:textbox>
                  <o:callout v:ext="edit" minusy="t"/>
                </v:shape>
                <v:shape id="Globo: línea 108" o:spid="_x0000_s1045" type="#_x0000_t47" style="position:absolute;left:26572;top:13430;width:15936;height:3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" adj="5960,-28194,3160,-289" fillcolor="white [3201]" strokecolor="#ed7d31 [3205]" strokeweight="1pt">
                  <v:textbox>
                    <w:txbxContent>
                      <w:p w14:paraId="247C3A0E" w14:textId="77777777" w:rsidR="00525B6C" w:rsidRPr="00200C78" w:rsidRDefault="00525B6C" w:rsidP="00525B6C">
                        <w:r w:rsidRPr="00E84B21">
                          <w:rPr>
                            <w:sz w:val="22"/>
                            <w:szCs w:val="22"/>
                          </w:rPr>
                          <w:t xml:space="preserve">Potencia </w:t>
                        </w:r>
                        <w:r>
                          <w:t>instantánea</w:t>
                        </w:r>
                      </w:p>
                    </w:txbxContent>
                  </v:textbox>
                  <o:callout v:ext="edit" minusx="t"/>
                </v:shape>
                <v:shape id="Globo: línea 109" o:spid="_x0000_s1046" type="#_x0000_t47" style="position:absolute;left:37980;width:18779;height:4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" adj="5477,36648,8225,22033" fillcolor="white [3201]" strokecolor="#ed7d31 [3205]" strokeweight="1pt">
                  <v:textbox>
                    <w:txbxContent>
                      <w:p w14:paraId="474807E7" w14:textId="77777777" w:rsidR="00525B6C" w:rsidRPr="00200C78" w:rsidRDefault="00525B6C" w:rsidP="00525B6C">
                        <w:r w:rsidRPr="00E84B21">
                          <w:rPr>
                            <w:sz w:val="22"/>
                            <w:szCs w:val="22"/>
                          </w:rPr>
                          <w:t>CO</w:t>
                        </w:r>
                        <w:r w:rsidRPr="00E84B21">
                          <w:rPr>
                            <w:sz w:val="22"/>
                            <w:szCs w:val="22"/>
                            <w:vertAlign w:val="subscript"/>
                          </w:rPr>
                          <w:t xml:space="preserve">2 </w:t>
                        </w:r>
                        <w:r w:rsidRPr="00E84B21">
                          <w:rPr>
                            <w:sz w:val="22"/>
                            <w:szCs w:val="22"/>
                          </w:rPr>
                          <w:t xml:space="preserve">Emitido </w:t>
                        </w:r>
                        <w:r w:rsidRPr="00200C78">
                          <w:t>instantáneo</w:t>
                        </w:r>
                      </w:p>
                    </w:txbxContent>
                  </v:textbox>
                  <o:callout v:ext="edit" minusy="t"/>
                </v:shape>
                <v:shape id="Globo: línea 110" o:spid="_x0000_s1047" type="#_x0000_t47" style="position:absolute;left:47244;top:10569;width:11877;height:4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" adj="-3531,2438,305,14022" fillcolor="white [3201]" strokecolor="#ed7d31 [3205]" strokeweight="1pt">
                  <v:textbox>
                    <w:txbxContent>
                      <w:p w14:paraId="64E47CFC" w14:textId="77777777" w:rsidR="00525B6C" w:rsidRPr="00200C78" w:rsidRDefault="00525B6C" w:rsidP="00525B6C">
                        <w:r w:rsidRPr="00E84B21">
                          <w:rPr>
                            <w:sz w:val="22"/>
                            <w:szCs w:val="22"/>
                          </w:rPr>
                          <w:t>Información meteorológi</w:t>
                        </w:r>
                        <w:r>
                          <w:t>ca</w:t>
                        </w:r>
                      </w:p>
                    </w:txbxContent>
                  </v:textbox>
                </v:shape>
                <v:shape id="Globo: línea 111" o:spid="_x0000_s1048" type="#_x0000_t47" style="position:absolute;left:7239;top:16192;width:5334;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" adj="33769,9047,21675,10138" fillcolor="white [3201]" strokecolor="#ed7d31 [3205]" strokeweight="1pt">
                  <v:textbox>
                    <w:txbxContent>
                      <w:p w14:paraId="6ADDAB36" w14:textId="77777777" w:rsidR="00525B6C" w:rsidRPr="00200C78" w:rsidRDefault="00525B6C" w:rsidP="00525B6C">
                        <w:r>
                          <w:t>Mapa</w:t>
                        </w:r>
                      </w:p>
                    </w:txbxContent>
                  </v:textbox>
                  <o:callout v:ext="edit" minusx="t"/>
                </v:shape>
                <v:shape id="Globo: línea 112" o:spid="_x0000_s1049" type="#_x0000_t47" style="position:absolute;left:-717;top:27999;width:18287;height:7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" adj="21530,5021,26222,5906" fillcolor="white [3201]" strokecolor="#ed7d31 [3205]" strokeweight="1pt">
                  <v:textbox>
                    <w:txbxContent>
                      <w:p w14:paraId="366D54C4" w14:textId="77777777" w:rsidR="00525B6C" w:rsidRPr="00856B0D" w:rsidRDefault="00525B6C" w:rsidP="00525B6C">
                        <w:pPr>
                          <w:rPr>
                            <w:sz w:val="12"/>
                          </w:rPr>
                        </w:pPr>
                        <w:r w:rsidRPr="00E84B21">
                          <w:rPr>
                            <w:sz w:val="22"/>
                            <w:szCs w:val="22"/>
                          </w:rPr>
                          <w:t xml:space="preserve">Gráficas resumen del grupo, diarias, semanales, mensuales y/o </w:t>
                        </w:r>
                        <w:r w:rsidRPr="00856B0D">
                          <w:t>anuales</w:t>
                        </w:r>
                      </w:p>
                    </w:txbxContent>
                  </v:textbox>
                </v:shape>
              </v:group>
            </w:pict>
          </mc:Fallback>
        </mc:AlternateContent>
      </w:r>
      <w:r w:rsidRPr="00E84B21">
        <w:rPr>
          <w:noProof/>
          <w:sz w:val="22"/>
          <w:szCs w:val="16"/>
        </w:rPr>
        <w:drawing>
          <wp:inline distT="0" distB="0" distL="0" distR="0" wp14:anchorId="60182481" wp14:editId="2C2C9ECF">
            <wp:extent cx="5400000" cy="3707111"/>
            <wp:effectExtent l="19050" t="19050" r="10795" b="27305"/>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n 238"/>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400000" cy="3707111"/>
                    </a:xfrm>
                    <a:prstGeom prst="rect">
                      <a:avLst/>
                    </a:prstGeom>
                    <a:noFill/>
                    <a:ln>
                      <a:solidFill>
                        <a:schemeClr val="tx1"/>
                      </a:solidFill>
                    </a:ln>
                  </pic:spPr>
                </pic:pic>
              </a:graphicData>
            </a:graphic>
          </wp:inline>
        </w:drawing>
      </w:r>
    </w:p>
    <w:p w14:paraId="2658F4E4" w14:textId="14677D16" w:rsidR="002B44E2" w:rsidRDefault="002B44E2" w:rsidP="00AC70BE">
      <w:pPr>
        <w:pStyle w:val="Descripcin"/>
        <w:jc w:val="center"/>
      </w:pPr>
      <w:r w:rsidRPr="00FC714C">
        <w:t>Imagen 5. Gráficas y datos resumen de grupo de alumbrado</w:t>
      </w:r>
    </w:p>
    <w:p w14:paraId="6136708F" w14:textId="77777777" w:rsidR="00AC70BE" w:rsidRPr="00AC70BE" w:rsidRDefault="00AC70BE" w:rsidP="00AC70BE"/>
    <w:p w14:paraId="3DB7A78B" w14:textId="10C671B9" w:rsidR="002B44E2" w:rsidRDefault="00F43BB7" w:rsidP="00525B6C">
      <w:r>
        <w:rPr>
          <w:noProof/>
        </w:rPr>
        <mc:AlternateContent>
          <mc:Choice Requires="wps">
            <w:drawing>
              <wp:anchor distT="0" distB="0" distL="114300" distR="114300" simplePos="0" relativeHeight="251670528" behindDoc="0" locked="0" layoutInCell="1" allowOverlap="1" wp14:anchorId="4C9AA2BD" wp14:editId="0036E987">
                <wp:simplePos x="0" y="0"/>
                <wp:positionH relativeFrom="margin">
                  <wp:posOffset>-700125</wp:posOffset>
                </wp:positionH>
                <wp:positionV relativeFrom="paragraph">
                  <wp:posOffset>1033879</wp:posOffset>
                </wp:positionV>
                <wp:extent cx="1353185" cy="447040"/>
                <wp:effectExtent l="0" t="552450" r="342265" b="10160"/>
                <wp:wrapNone/>
                <wp:docPr id="120" name="Globo: línea 120"/>
                <wp:cNvGraphicFramePr/>
                <a:graphic xmlns:a="http://schemas.openxmlformats.org/drawingml/2006/main">
                  <a:graphicData uri="http://schemas.microsoft.com/office/word/2010/wordprocessingShape">
                    <wps:wsp>
                      <wps:cNvSpPr/>
                      <wps:spPr>
                        <a:xfrm>
                          <a:off x="0" y="0"/>
                          <a:ext cx="1353185" cy="447040"/>
                        </a:xfrm>
                        <a:prstGeom prst="borderCallout1">
                          <a:avLst>
                            <a:gd name="adj1" fmla="val -122558"/>
                            <a:gd name="adj2" fmla="val 123659"/>
                            <a:gd name="adj3" fmla="val 2428"/>
                            <a:gd name="adj4" fmla="val 48999"/>
                          </a:avLst>
                        </a:prstGeom>
                      </wps:spPr>
                      <wps:style>
                        <a:lnRef idx="2">
                          <a:schemeClr val="accent2"/>
                        </a:lnRef>
                        <a:fillRef idx="1">
                          <a:schemeClr val="lt1"/>
                        </a:fillRef>
                        <a:effectRef idx="0">
                          <a:schemeClr val="accent2"/>
                        </a:effectRef>
                        <a:fontRef idx="minor">
                          <a:schemeClr val="dk1"/>
                        </a:fontRef>
                      </wps:style>
                      <wps:txbx>
                        <w:txbxContent>
                          <w:p w14:paraId="52270DAE" w14:textId="77777777" w:rsidR="00525B6C" w:rsidRPr="00856B0D" w:rsidRDefault="00525B6C" w:rsidP="00525B6C">
                            <w:r w:rsidRPr="00983851">
                              <w:rPr>
                                <w:sz w:val="22"/>
                                <w:szCs w:val="22"/>
                              </w:rPr>
                              <w:t xml:space="preserve">Botón de la Salida 1 del </w:t>
                            </w:r>
                            <w:r w:rsidRPr="00856B0D">
                              <w:t>dispositivo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AA2BD" id="Globo: línea 120" o:spid="_x0000_s1050" type="#_x0000_t47" style="position:absolute;left:0;text-align:left;margin-left:-55.15pt;margin-top:81.4pt;width:106.55pt;height:35.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" adj="10584,524,26710,-26473" fillcolor="white [3201]" strokecolor="#ed7d31 [3205]" strokeweight="1pt">
                <v:textbox>
                  <w:txbxContent>
                    <w:p w14:paraId="52270DAE" w14:textId="77777777" w:rsidR="00525B6C" w:rsidRPr="00856B0D" w:rsidRDefault="00525B6C" w:rsidP="00525B6C">
                      <w:r w:rsidRPr="00983851">
                        <w:rPr>
                          <w:sz w:val="22"/>
                          <w:szCs w:val="22"/>
                        </w:rPr>
                        <w:t xml:space="preserve">Botón de la Salida 1 del </w:t>
                      </w:r>
                      <w:r w:rsidRPr="00856B0D">
                        <w:t>dispositivo</w:t>
                      </w:r>
                    </w:p>
                  </w:txbxContent>
                </v:textbox>
                <o:callout v:ext="edit" minusy="t"/>
                <w10:wrap anchorx="margin"/>
              </v:shape>
            </w:pict>
          </mc:Fallback>
        </mc:AlternateContent>
      </w:r>
      <w:r w:rsidR="00EC21A5">
        <w:rPr>
          <w:noProof/>
        </w:rPr>
        <mc:AlternateContent>
          <mc:Choice Requires="wps">
            <w:drawing>
              <wp:anchor distT="0" distB="0" distL="114300" distR="114300" simplePos="0" relativeHeight="251675648" behindDoc="0" locked="0" layoutInCell="1" allowOverlap="1" wp14:anchorId="0B437609" wp14:editId="08E24CC0">
                <wp:simplePos x="0" y="0"/>
                <wp:positionH relativeFrom="margin">
                  <wp:posOffset>4887216</wp:posOffset>
                </wp:positionH>
                <wp:positionV relativeFrom="paragraph">
                  <wp:posOffset>22992</wp:posOffset>
                </wp:positionV>
                <wp:extent cx="1187450" cy="925830"/>
                <wp:effectExtent l="533400" t="0" r="12700" b="26670"/>
                <wp:wrapNone/>
                <wp:docPr id="114" name="Globo: línea 114"/>
                <wp:cNvGraphicFramePr/>
                <a:graphic xmlns:a="http://schemas.openxmlformats.org/drawingml/2006/main">
                  <a:graphicData uri="http://schemas.microsoft.com/office/word/2010/wordprocessingShape">
                    <wps:wsp>
                      <wps:cNvSpPr/>
                      <wps:spPr>
                        <a:xfrm>
                          <a:off x="0" y="0"/>
                          <a:ext cx="1187450" cy="925830"/>
                        </a:xfrm>
                        <a:prstGeom prst="borderCallout1">
                          <a:avLst>
                            <a:gd name="adj1" fmla="val 55579"/>
                            <a:gd name="adj2" fmla="val -3924"/>
                            <a:gd name="adj3" fmla="val 83072"/>
                            <a:gd name="adj4" fmla="val -44106"/>
                          </a:avLst>
                        </a:prstGeom>
                      </wps:spPr>
                      <wps:style>
                        <a:lnRef idx="2">
                          <a:schemeClr val="accent2"/>
                        </a:lnRef>
                        <a:fillRef idx="1">
                          <a:schemeClr val="lt1"/>
                        </a:fillRef>
                        <a:effectRef idx="0">
                          <a:schemeClr val="accent2"/>
                        </a:effectRef>
                        <a:fontRef idx="minor">
                          <a:schemeClr val="dk1"/>
                        </a:fontRef>
                      </wps:style>
                      <wps:txbx>
                        <w:txbxContent>
                          <w:p w14:paraId="42D872CD" w14:textId="77777777" w:rsidR="00525B6C" w:rsidRPr="00EC21A5" w:rsidRDefault="00525B6C" w:rsidP="00525B6C">
                            <w:pPr>
                              <w:rPr>
                                <w:sz w:val="22"/>
                                <w:szCs w:val="22"/>
                              </w:rPr>
                            </w:pPr>
                            <w:r w:rsidRPr="00EC21A5">
                              <w:rPr>
                                <w:sz w:val="22"/>
                                <w:szCs w:val="22"/>
                              </w:rPr>
                              <w:t>Foto del cuadro y esquemas unifilares (opcional)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37609" id="Globo: línea 114" o:spid="_x0000_s1051" type="#_x0000_t47" style="position:absolute;left:0;text-align:left;margin-left:384.8pt;margin-top:1.8pt;width:93.5pt;height:72.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" adj="-9527,17944,-848,12005" fillcolor="white [3201]" strokecolor="#ed7d31 [3205]" strokeweight="1pt">
                <v:textbox>
                  <w:txbxContent>
                    <w:p w14:paraId="42D872CD" w14:textId="77777777" w:rsidR="00525B6C" w:rsidRPr="00EC21A5" w:rsidRDefault="00525B6C" w:rsidP="00525B6C">
                      <w:pPr>
                        <w:rPr>
                          <w:sz w:val="22"/>
                          <w:szCs w:val="22"/>
                        </w:rPr>
                      </w:pPr>
                      <w:r w:rsidRPr="00EC21A5">
                        <w:rPr>
                          <w:sz w:val="22"/>
                          <w:szCs w:val="22"/>
                        </w:rPr>
                        <w:t>Foto del cuadro y esquemas unifilares (opcional)</w:t>
                      </w:r>
                    </w:p>
                  </w:txbxContent>
                </v:textbox>
                <o:callout v:ext="edit" minusy="t"/>
                <w10:wrap anchorx="margin"/>
              </v:shape>
            </w:pict>
          </mc:Fallback>
        </mc:AlternateContent>
      </w:r>
      <w:r w:rsidR="00EC21A5">
        <w:rPr>
          <w:noProof/>
        </w:rPr>
        <mc:AlternateContent>
          <mc:Choice Requires="wps">
            <w:drawing>
              <wp:anchor distT="0" distB="0" distL="114300" distR="114300" simplePos="0" relativeHeight="251671552" behindDoc="0" locked="0" layoutInCell="1" allowOverlap="1" wp14:anchorId="42DDE7B3" wp14:editId="3A312A1F">
                <wp:simplePos x="0" y="0"/>
                <wp:positionH relativeFrom="column">
                  <wp:posOffset>2672468</wp:posOffset>
                </wp:positionH>
                <wp:positionV relativeFrom="paragraph">
                  <wp:posOffset>46743</wp:posOffset>
                </wp:positionV>
                <wp:extent cx="1413163" cy="510292"/>
                <wp:effectExtent l="0" t="0" r="15875" b="213995"/>
                <wp:wrapNone/>
                <wp:docPr id="113" name="Globo: línea 113"/>
                <wp:cNvGraphicFramePr/>
                <a:graphic xmlns:a="http://schemas.openxmlformats.org/drawingml/2006/main">
                  <a:graphicData uri="http://schemas.microsoft.com/office/word/2010/wordprocessingShape">
                    <wps:wsp>
                      <wps:cNvSpPr/>
                      <wps:spPr>
                        <a:xfrm>
                          <a:off x="0" y="0"/>
                          <a:ext cx="1413163" cy="510292"/>
                        </a:xfrm>
                        <a:prstGeom prst="borderCallout1">
                          <a:avLst>
                            <a:gd name="adj1" fmla="val 105005"/>
                            <a:gd name="adj2" fmla="val 14008"/>
                            <a:gd name="adj3" fmla="val 134324"/>
                            <a:gd name="adj4" fmla="val 3393"/>
                          </a:avLst>
                        </a:prstGeom>
                      </wps:spPr>
                      <wps:style>
                        <a:lnRef idx="2">
                          <a:schemeClr val="accent2"/>
                        </a:lnRef>
                        <a:fillRef idx="1">
                          <a:schemeClr val="lt1"/>
                        </a:fillRef>
                        <a:effectRef idx="0">
                          <a:schemeClr val="accent2"/>
                        </a:effectRef>
                        <a:fontRef idx="minor">
                          <a:schemeClr val="dk1"/>
                        </a:fontRef>
                      </wps:style>
                      <wps:txbx>
                        <w:txbxContent>
                          <w:p w14:paraId="2334E33E" w14:textId="77777777" w:rsidR="00525B6C" w:rsidRPr="00856B0D" w:rsidRDefault="00525B6C" w:rsidP="00525B6C">
                            <w:r w:rsidRPr="00856B0D">
                              <w:t>Energía acumulada 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DE7B3" id="Globo: línea 113" o:spid="_x0000_s1052" type="#_x0000_t47" style="position:absolute;left:0;text-align:left;margin-left:210.45pt;margin-top:3.7pt;width:111.25pt;height:4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" adj="733,29014,3026,22681" fillcolor="white [3201]" strokecolor="#ed7d31 [3205]" strokeweight="1pt">
                <v:textbox>
                  <w:txbxContent>
                    <w:p w14:paraId="2334E33E" w14:textId="77777777" w:rsidR="00525B6C" w:rsidRPr="00856B0D" w:rsidRDefault="00525B6C" w:rsidP="00525B6C">
                      <w:r w:rsidRPr="00856B0D">
                        <w:t>Energía acumulada anual</w:t>
                      </w:r>
                    </w:p>
                  </w:txbxContent>
                </v:textbox>
                <o:callout v:ext="edit" minusy="t"/>
              </v:shape>
            </w:pict>
          </mc:Fallback>
        </mc:AlternateContent>
      </w:r>
      <w:r w:rsidR="00983851">
        <w:rPr>
          <w:noProof/>
        </w:rPr>
        <mc:AlternateContent>
          <mc:Choice Requires="wps">
            <w:drawing>
              <wp:anchor distT="0" distB="0" distL="114300" distR="114300" simplePos="0" relativeHeight="251672576" behindDoc="0" locked="0" layoutInCell="1" allowOverlap="1" wp14:anchorId="0392BACB" wp14:editId="1FFD417E">
                <wp:simplePos x="0" y="0"/>
                <wp:positionH relativeFrom="margin">
                  <wp:posOffset>1104925</wp:posOffset>
                </wp:positionH>
                <wp:positionV relativeFrom="paragraph">
                  <wp:posOffset>70493</wp:posOffset>
                </wp:positionV>
                <wp:extent cx="1514475" cy="486410"/>
                <wp:effectExtent l="0" t="0" r="28575" b="218440"/>
                <wp:wrapNone/>
                <wp:docPr id="117" name="Globo: línea 117"/>
                <wp:cNvGraphicFramePr/>
                <a:graphic xmlns:a="http://schemas.openxmlformats.org/drawingml/2006/main">
                  <a:graphicData uri="http://schemas.microsoft.com/office/word/2010/wordprocessingShape">
                    <wps:wsp>
                      <wps:cNvSpPr/>
                      <wps:spPr>
                        <a:xfrm>
                          <a:off x="0" y="0"/>
                          <a:ext cx="1514475" cy="486410"/>
                        </a:xfrm>
                        <a:prstGeom prst="borderCallout1">
                          <a:avLst>
                            <a:gd name="adj1" fmla="val 105373"/>
                            <a:gd name="adj2" fmla="val 49688"/>
                            <a:gd name="adj3" fmla="val 135829"/>
                            <a:gd name="adj4" fmla="val 36023"/>
                          </a:avLst>
                        </a:prstGeom>
                      </wps:spPr>
                      <wps:style>
                        <a:lnRef idx="2">
                          <a:schemeClr val="accent2"/>
                        </a:lnRef>
                        <a:fillRef idx="1">
                          <a:schemeClr val="lt1"/>
                        </a:fillRef>
                        <a:effectRef idx="0">
                          <a:schemeClr val="accent2"/>
                        </a:effectRef>
                        <a:fontRef idx="minor">
                          <a:schemeClr val="dk1"/>
                        </a:fontRef>
                      </wps:style>
                      <wps:txbx>
                        <w:txbxContent>
                          <w:p w14:paraId="48413466" w14:textId="77777777" w:rsidR="00525B6C" w:rsidRPr="00856B0D" w:rsidRDefault="00525B6C" w:rsidP="00525B6C">
                            <w:r w:rsidRPr="00983851">
                              <w:rPr>
                                <w:sz w:val="22"/>
                                <w:szCs w:val="22"/>
                              </w:rPr>
                              <w:t xml:space="preserve">Energía </w:t>
                            </w:r>
                            <w:r w:rsidRPr="00856B0D">
                              <w:t>acumulada mensual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2BACB" id="Globo: línea 117" o:spid="_x0000_s1053" type="#_x0000_t47" style="position:absolute;left:0;text-align:left;margin-left:87pt;margin-top:5.55pt;width:119.25pt;height:38.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" adj="7781,29339,10733,22761" fillcolor="white [3201]" strokecolor="#ed7d31 [3205]" strokeweight="1pt">
                <v:textbox>
                  <w:txbxContent>
                    <w:p w14:paraId="48413466" w14:textId="77777777" w:rsidR="00525B6C" w:rsidRPr="00856B0D" w:rsidRDefault="00525B6C" w:rsidP="00525B6C">
                      <w:r w:rsidRPr="00983851">
                        <w:rPr>
                          <w:sz w:val="22"/>
                          <w:szCs w:val="22"/>
                        </w:rPr>
                        <w:t xml:space="preserve">Energía </w:t>
                      </w:r>
                      <w:r w:rsidRPr="00856B0D">
                        <w:t>acumulada mensual</w:t>
                      </w:r>
                    </w:p>
                  </w:txbxContent>
                </v:textbox>
                <o:callout v:ext="edit" minusy="t"/>
                <w10:wrap anchorx="margin"/>
              </v:shape>
            </w:pict>
          </mc:Fallback>
        </mc:AlternateContent>
      </w:r>
      <w:r w:rsidR="00983851">
        <w:rPr>
          <w:noProof/>
        </w:rPr>
        <mc:AlternateContent>
          <mc:Choice Requires="wps">
            <w:drawing>
              <wp:anchor distT="0" distB="0" distL="114300" distR="114300" simplePos="0" relativeHeight="251673600" behindDoc="0" locked="0" layoutInCell="1" allowOverlap="1" wp14:anchorId="632B4BE6" wp14:editId="3558C044">
                <wp:simplePos x="0" y="0"/>
                <wp:positionH relativeFrom="margin">
                  <wp:posOffset>3729371</wp:posOffset>
                </wp:positionH>
                <wp:positionV relativeFrom="paragraph">
                  <wp:posOffset>1674652</wp:posOffset>
                </wp:positionV>
                <wp:extent cx="1661795" cy="347980"/>
                <wp:effectExtent l="0" t="228600" r="14605" b="13970"/>
                <wp:wrapNone/>
                <wp:docPr id="119" name="Globo: línea 119"/>
                <wp:cNvGraphicFramePr/>
                <a:graphic xmlns:a="http://schemas.openxmlformats.org/drawingml/2006/main">
                  <a:graphicData uri="http://schemas.microsoft.com/office/word/2010/wordprocessingShape">
                    <wps:wsp>
                      <wps:cNvSpPr/>
                      <wps:spPr>
                        <a:xfrm>
                          <a:off x="0" y="0"/>
                          <a:ext cx="1661795" cy="347980"/>
                        </a:xfrm>
                        <a:prstGeom prst="borderCallout1">
                          <a:avLst>
                            <a:gd name="adj1" fmla="val 5320"/>
                            <a:gd name="adj2" fmla="val 42976"/>
                            <a:gd name="adj3" fmla="val -63522"/>
                            <a:gd name="adj4" fmla="val 44626"/>
                          </a:avLst>
                        </a:prstGeom>
                      </wps:spPr>
                      <wps:style>
                        <a:lnRef idx="2">
                          <a:schemeClr val="accent2"/>
                        </a:lnRef>
                        <a:fillRef idx="1">
                          <a:schemeClr val="lt1"/>
                        </a:fillRef>
                        <a:effectRef idx="0">
                          <a:schemeClr val="accent2"/>
                        </a:effectRef>
                        <a:fontRef idx="minor">
                          <a:schemeClr val="dk1"/>
                        </a:fontRef>
                      </wps:style>
                      <wps:txbx>
                        <w:txbxContent>
                          <w:p w14:paraId="5A8B59A0" w14:textId="77777777" w:rsidR="00525B6C" w:rsidRPr="00856B0D" w:rsidRDefault="00525B6C" w:rsidP="00525B6C">
                            <w:r w:rsidRPr="00983851">
                              <w:rPr>
                                <w:sz w:val="22"/>
                                <w:szCs w:val="22"/>
                              </w:rPr>
                              <w:t xml:space="preserve">Medidas </w:t>
                            </w:r>
                            <w:r w:rsidRPr="00856B0D">
                              <w:t>instantáneas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B4BE6" id="Globo: línea 119" o:spid="_x0000_s1054" type="#_x0000_t47" style="position:absolute;left:0;text-align:left;margin-left:293.65pt;margin-top:131.85pt;width:130.85pt;height:27.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" adj="9639,-13721,9283,1149" fillcolor="white [3201]" strokecolor="#ed7d31 [3205]" strokeweight="1pt">
                <v:textbox>
                  <w:txbxContent>
                    <w:p w14:paraId="5A8B59A0" w14:textId="77777777" w:rsidR="00525B6C" w:rsidRPr="00856B0D" w:rsidRDefault="00525B6C" w:rsidP="00525B6C">
                      <w:r w:rsidRPr="00983851">
                        <w:rPr>
                          <w:sz w:val="22"/>
                          <w:szCs w:val="22"/>
                        </w:rPr>
                        <w:t xml:space="preserve">Medidas </w:t>
                      </w:r>
                      <w:r w:rsidRPr="00856B0D">
                        <w:t>instantáneas</w:t>
                      </w:r>
                    </w:p>
                  </w:txbxContent>
                </v:textbox>
                <o:callout v:ext="edit" minusx="t"/>
                <w10:wrap anchorx="margin"/>
              </v:shape>
            </w:pict>
          </mc:Fallback>
        </mc:AlternateContent>
      </w:r>
      <w:r w:rsidR="00983851">
        <w:rPr>
          <w:noProof/>
        </w:rPr>
        <mc:AlternateContent>
          <mc:Choice Requires="wps">
            <w:drawing>
              <wp:anchor distT="0" distB="0" distL="114300" distR="114300" simplePos="0" relativeHeight="251674624" behindDoc="0" locked="0" layoutInCell="1" allowOverlap="1" wp14:anchorId="42F66A4B" wp14:editId="0AC0E690">
                <wp:simplePos x="0" y="0"/>
                <wp:positionH relativeFrom="margin">
                  <wp:posOffset>95521</wp:posOffset>
                </wp:positionH>
                <wp:positionV relativeFrom="paragraph">
                  <wp:posOffset>1809733</wp:posOffset>
                </wp:positionV>
                <wp:extent cx="1816925" cy="873331"/>
                <wp:effectExtent l="0" t="304800" r="945515" b="22225"/>
                <wp:wrapNone/>
                <wp:docPr id="121" name="Globo: línea 121"/>
                <wp:cNvGraphicFramePr/>
                <a:graphic xmlns:a="http://schemas.openxmlformats.org/drawingml/2006/main">
                  <a:graphicData uri="http://schemas.microsoft.com/office/word/2010/wordprocessingShape">
                    <wps:wsp>
                      <wps:cNvSpPr/>
                      <wps:spPr>
                        <a:xfrm>
                          <a:off x="0" y="0"/>
                          <a:ext cx="1816925" cy="873331"/>
                        </a:xfrm>
                        <a:prstGeom prst="borderCallout1">
                          <a:avLst>
                            <a:gd name="adj1" fmla="val -34150"/>
                            <a:gd name="adj2" fmla="val 151918"/>
                            <a:gd name="adj3" fmla="val 389"/>
                            <a:gd name="adj4" fmla="val 93425"/>
                          </a:avLst>
                        </a:prstGeom>
                      </wps:spPr>
                      <wps:style>
                        <a:lnRef idx="2">
                          <a:schemeClr val="accent2"/>
                        </a:lnRef>
                        <a:fillRef idx="1">
                          <a:schemeClr val="lt1"/>
                        </a:fillRef>
                        <a:effectRef idx="0">
                          <a:schemeClr val="accent2"/>
                        </a:effectRef>
                        <a:fontRef idx="minor">
                          <a:schemeClr val="dk1"/>
                        </a:fontRef>
                      </wps:style>
                      <wps:txbx>
                        <w:txbxContent>
                          <w:p w14:paraId="49A59B3F" w14:textId="77777777" w:rsidR="00525B6C" w:rsidRPr="00856B0D" w:rsidRDefault="00525B6C" w:rsidP="00525B6C">
                            <w:pPr>
                              <w:rPr>
                                <w:sz w:val="12"/>
                              </w:rPr>
                            </w:pPr>
                            <w:r w:rsidRPr="00856B0D">
                              <w:t>Gráficas resumen del dispositivo, diarias, semanales, mensuales y/o anuales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66A4B" id="Globo: línea 121" o:spid="_x0000_s1055" type="#_x0000_t47" style="position:absolute;left:0;text-align:left;margin-left:7.5pt;margin-top:142.5pt;width:143.05pt;height:68.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" adj="20180,84,32814,-7376" fillcolor="white [3201]" strokecolor="#ed7d31 [3205]" strokeweight="1pt">
                <v:textbox>
                  <w:txbxContent>
                    <w:p w14:paraId="49A59B3F" w14:textId="77777777" w:rsidR="00525B6C" w:rsidRPr="00856B0D" w:rsidRDefault="00525B6C" w:rsidP="00525B6C">
                      <w:pPr>
                        <w:rPr>
                          <w:sz w:val="12"/>
                        </w:rPr>
                      </w:pPr>
                      <w:r w:rsidRPr="00856B0D">
                        <w:t>Gráficas resumen del dispositivo, diarias, semanales, mensuales y/o anuales</w:t>
                      </w:r>
                    </w:p>
                  </w:txbxContent>
                </v:textbox>
                <o:callout v:ext="edit" minusy="t"/>
                <w10:wrap anchorx="margin"/>
              </v:shape>
            </w:pict>
          </mc:Fallback>
        </mc:AlternateContent>
      </w:r>
      <w:r w:rsidR="002B44E2">
        <w:rPr>
          <w:noProof/>
        </w:rPr>
        <mc:AlternateContent>
          <mc:Choice Requires="wps">
            <w:drawing>
              <wp:anchor distT="0" distB="0" distL="114300" distR="114300" simplePos="0" relativeHeight="251676672" behindDoc="0" locked="0" layoutInCell="1" allowOverlap="1" wp14:anchorId="1A9CC230" wp14:editId="66CB022F">
                <wp:simplePos x="0" y="0"/>
                <wp:positionH relativeFrom="page">
                  <wp:posOffset>3286125</wp:posOffset>
                </wp:positionH>
                <wp:positionV relativeFrom="paragraph">
                  <wp:posOffset>2063750</wp:posOffset>
                </wp:positionV>
                <wp:extent cx="1390650" cy="428625"/>
                <wp:effectExtent l="0" t="819150" r="19050" b="28575"/>
                <wp:wrapNone/>
                <wp:docPr id="115" name="Globo: línea 115"/>
                <wp:cNvGraphicFramePr/>
                <a:graphic xmlns:a="http://schemas.openxmlformats.org/drawingml/2006/main">
                  <a:graphicData uri="http://schemas.microsoft.com/office/word/2010/wordprocessingShape">
                    <wps:wsp>
                      <wps:cNvSpPr/>
                      <wps:spPr>
                        <a:xfrm>
                          <a:off x="0" y="0"/>
                          <a:ext cx="1390650" cy="428625"/>
                        </a:xfrm>
                        <a:prstGeom prst="borderCallout1">
                          <a:avLst>
                            <a:gd name="adj1" fmla="val -1250"/>
                            <a:gd name="adj2" fmla="val 86872"/>
                            <a:gd name="adj3" fmla="val -183057"/>
                            <a:gd name="adj4" fmla="val 71256"/>
                          </a:avLst>
                        </a:prstGeom>
                      </wps:spPr>
                      <wps:style>
                        <a:lnRef idx="2">
                          <a:schemeClr val="accent2"/>
                        </a:lnRef>
                        <a:fillRef idx="1">
                          <a:schemeClr val="lt1"/>
                        </a:fillRef>
                        <a:effectRef idx="0">
                          <a:schemeClr val="accent2"/>
                        </a:effectRef>
                        <a:fontRef idx="minor">
                          <a:schemeClr val="dk1"/>
                        </a:fontRef>
                      </wps:style>
                      <wps:txbx>
                        <w:txbxContent>
                          <w:p w14:paraId="7B51B625" w14:textId="77777777" w:rsidR="00525B6C" w:rsidRPr="00983851" w:rsidRDefault="00525B6C" w:rsidP="00525B6C">
                            <w:pPr>
                              <w:rPr>
                                <w:sz w:val="22"/>
                                <w:szCs w:val="22"/>
                              </w:rPr>
                            </w:pPr>
                            <w:r w:rsidRPr="00983851">
                              <w:rPr>
                                <w:sz w:val="22"/>
                                <w:szCs w:val="22"/>
                              </w:rPr>
                              <w:t>Hora de apagado y hora de encendido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CC230" id="Globo: línea 115" o:spid="_x0000_s1056" type="#_x0000_t47" style="position:absolute;left:0;text-align:left;margin-left:258.75pt;margin-top:162.5pt;width:109.5pt;height:33.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" adj="15391,-39540,18764,-270" fillcolor="white [3201]" strokecolor="#ed7d31 [3205]" strokeweight="1pt">
                <v:textbox>
                  <w:txbxContent>
                    <w:p w14:paraId="7B51B625" w14:textId="77777777" w:rsidR="00525B6C" w:rsidRPr="00983851" w:rsidRDefault="00525B6C" w:rsidP="00525B6C">
                      <w:pPr>
                        <w:rPr>
                          <w:sz w:val="22"/>
                          <w:szCs w:val="22"/>
                        </w:rPr>
                      </w:pPr>
                      <w:r w:rsidRPr="00983851">
                        <w:rPr>
                          <w:sz w:val="22"/>
                          <w:szCs w:val="22"/>
                        </w:rPr>
                        <w:t>Hora de apagado y hora de encendido</w:t>
                      </w:r>
                    </w:p>
                  </w:txbxContent>
                </v:textbox>
                <w10:wrap anchorx="page"/>
              </v:shape>
            </w:pict>
          </mc:Fallback>
        </mc:AlternateContent>
      </w:r>
      <w:r w:rsidR="002B44E2">
        <w:rPr>
          <w:noProof/>
        </w:rPr>
        <mc:AlternateContent>
          <mc:Choice Requires="wps">
            <w:drawing>
              <wp:anchor distT="0" distB="0" distL="114300" distR="114300" simplePos="0" relativeHeight="251677696" behindDoc="0" locked="0" layoutInCell="1" allowOverlap="1" wp14:anchorId="36FBBDB8" wp14:editId="0032B11C">
                <wp:simplePos x="0" y="0"/>
                <wp:positionH relativeFrom="column">
                  <wp:posOffset>2929890</wp:posOffset>
                </wp:positionH>
                <wp:positionV relativeFrom="paragraph">
                  <wp:posOffset>1074420</wp:posOffset>
                </wp:positionV>
                <wp:extent cx="304800" cy="238125"/>
                <wp:effectExtent l="19050" t="19050" r="19050" b="28575"/>
                <wp:wrapNone/>
                <wp:docPr id="116" name="Elipse 116"/>
                <wp:cNvGraphicFramePr/>
                <a:graphic xmlns:a="http://schemas.openxmlformats.org/drawingml/2006/main">
                  <a:graphicData uri="http://schemas.microsoft.com/office/word/2010/wordprocessingShape">
                    <wps:wsp>
                      <wps:cNvSpPr/>
                      <wps:spPr>
                        <a:xfrm>
                          <a:off x="0" y="0"/>
                          <a:ext cx="304800" cy="238125"/>
                        </a:xfrm>
                        <a:prstGeom prst="ellipse">
                          <a:avLst/>
                        </a:prstGeom>
                        <a:noFill/>
                        <a:ln w="2857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3049B1" id="Elipse 116" o:spid="_x0000_s1026" style="position:absolute;margin-left:230.7pt;margin-top:84.6pt;width:24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" filled="f" strokecolor="#ed7d31 [3205]" strokeweight="2.25pt"/>
            </w:pict>
          </mc:Fallback>
        </mc:AlternateContent>
      </w:r>
      <w:r w:rsidR="002B44E2">
        <w:rPr>
          <w:noProof/>
        </w:rPr>
        <w:drawing>
          <wp:inline distT="0" distB="0" distL="0" distR="0" wp14:anchorId="44EE8B43" wp14:editId="1FC22612">
            <wp:extent cx="5391150" cy="2600046"/>
            <wp:effectExtent l="19050" t="19050" r="19050" b="1016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n 239"/>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391150" cy="2600046"/>
                    </a:xfrm>
                    <a:prstGeom prst="rect">
                      <a:avLst/>
                    </a:prstGeom>
                    <a:noFill/>
                    <a:ln>
                      <a:solidFill>
                        <a:schemeClr val="tx1"/>
                      </a:solidFill>
                    </a:ln>
                  </pic:spPr>
                </pic:pic>
              </a:graphicData>
            </a:graphic>
          </wp:inline>
        </w:drawing>
      </w:r>
    </w:p>
    <w:p w14:paraId="49A35BBC" w14:textId="77777777" w:rsidR="002B44E2" w:rsidRDefault="002B44E2" w:rsidP="00AC70BE">
      <w:pPr>
        <w:pStyle w:val="Descripcin"/>
        <w:jc w:val="center"/>
      </w:pPr>
      <w:bookmarkStart w:id="70" w:name="_Ref520792778"/>
      <w:bookmarkStart w:id="71" w:name="_Toc520797657"/>
      <w:r w:rsidRPr="00FC714C">
        <w:t xml:space="preserve">Imagen </w:t>
      </w:r>
      <w:bookmarkEnd w:id="70"/>
      <w:r w:rsidRPr="00FC714C">
        <w:t>6: Página del dispositivo de control de cuadro UCC60.</w:t>
      </w:r>
      <w:bookmarkEnd w:id="71"/>
    </w:p>
    <w:p w14:paraId="1B0305C7" w14:textId="77777777" w:rsidR="002B44E2" w:rsidRDefault="002B44E2" w:rsidP="00525B6C"/>
    <w:p w14:paraId="5E016BE6" w14:textId="224D32BA" w:rsidR="002B44E2" w:rsidRDefault="002B44E2" w:rsidP="00525B6C">
      <w:r>
        <w:rPr>
          <w:noProof/>
        </w:rPr>
        <w:lastRenderedPageBreak/>
        <w:drawing>
          <wp:anchor distT="0" distB="0" distL="114300" distR="114300" simplePos="0" relativeHeight="251693056" behindDoc="0" locked="0" layoutInCell="1" allowOverlap="1" wp14:anchorId="49EA2497" wp14:editId="53FF0E89">
            <wp:simplePos x="0" y="0"/>
            <wp:positionH relativeFrom="column">
              <wp:posOffset>2049145</wp:posOffset>
            </wp:positionH>
            <wp:positionV relativeFrom="paragraph">
              <wp:posOffset>26035</wp:posOffset>
            </wp:positionV>
            <wp:extent cx="3375660" cy="2597150"/>
            <wp:effectExtent l="19050" t="19050" r="15240" b="12700"/>
            <wp:wrapSquare wrapText="bothSides"/>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75660" cy="259715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t xml:space="preserve">Además, haciendo </w:t>
      </w:r>
      <w:proofErr w:type="spellStart"/>
      <w:r w:rsidRPr="00FC714C">
        <w:t>click</w:t>
      </w:r>
      <w:proofErr w:type="spellEnd"/>
      <w:r>
        <w:t xml:space="preserve"> en el botón de cualquiera de las salidas del dispositivo (</w:t>
      </w:r>
      <w:r>
        <w:fldChar w:fldCharType="begin"/>
      </w:r>
      <w:r>
        <w:instrText xml:space="preserve"> REF _Ref520792778 \h  \* MERGEFORMAT </w:instrText>
      </w:r>
      <w:r>
        <w:fldChar w:fldCharType="separate"/>
      </w:r>
      <w:r w:rsidR="00F43BB7" w:rsidRPr="00FC714C">
        <w:t xml:space="preserve">Imagen </w:t>
      </w:r>
      <w:r>
        <w:fldChar w:fldCharType="end"/>
      </w:r>
      <w:r>
        <w:t>6), desde la propia página del dispositivo, se puede actuar sobre él, pudiendo apagar/encender las distintas salidas o cambiar calendarios.</w:t>
      </w:r>
    </w:p>
    <w:p w14:paraId="779530C4" w14:textId="77777777" w:rsidR="002B44E2" w:rsidRDefault="002B44E2" w:rsidP="00525B6C"/>
    <w:p w14:paraId="29802E06" w14:textId="77777777" w:rsidR="002E163A" w:rsidRDefault="002E163A" w:rsidP="00525B6C">
      <w:pPr>
        <w:pStyle w:val="Descripcin"/>
      </w:pPr>
      <w:bookmarkStart w:id="72" w:name="_Toc520797658"/>
    </w:p>
    <w:p w14:paraId="7E133571" w14:textId="77777777" w:rsidR="002E163A" w:rsidRDefault="002E163A" w:rsidP="00525B6C">
      <w:pPr>
        <w:pStyle w:val="Descripcin"/>
      </w:pPr>
    </w:p>
    <w:p w14:paraId="317CC3B8" w14:textId="5A854B2C" w:rsidR="002B44E2" w:rsidRDefault="002B44E2" w:rsidP="002E163A">
      <w:pPr>
        <w:pStyle w:val="Descripcin"/>
        <w:jc w:val="right"/>
      </w:pPr>
      <w:r w:rsidRPr="00FC714C">
        <w:t xml:space="preserve">Imagen </w:t>
      </w:r>
      <w:r w:rsidR="005C6CD7">
        <w:fldChar w:fldCharType="begin"/>
      </w:r>
      <w:r w:rsidR="005C6CD7">
        <w:instrText xml:space="preserve"> SEQ Imagen \* ARABIC </w:instrText>
      </w:r>
      <w:r w:rsidR="005C6CD7">
        <w:fldChar w:fldCharType="separate"/>
      </w:r>
      <w:r w:rsidR="00F43BB7">
        <w:rPr>
          <w:noProof/>
        </w:rPr>
        <w:t>3</w:t>
      </w:r>
      <w:r w:rsidR="005C6CD7">
        <w:rPr>
          <w:noProof/>
        </w:rPr>
        <w:fldChar w:fldCharType="end"/>
      </w:r>
      <w:r w:rsidRPr="00FC714C">
        <w:t>: Ventana de configuración de la salida 1 del dispositivo (en modo automático)</w:t>
      </w:r>
      <w:bookmarkEnd w:id="72"/>
      <w:r>
        <w:t>.</w:t>
      </w:r>
    </w:p>
    <w:p w14:paraId="46A1BCF6" w14:textId="77777777" w:rsidR="002E163A" w:rsidRPr="002E163A" w:rsidRDefault="002E163A" w:rsidP="002E163A"/>
    <w:p w14:paraId="1C35E455" w14:textId="77777777" w:rsidR="002E163A" w:rsidRPr="002E163A" w:rsidRDefault="002E163A" w:rsidP="002E163A"/>
    <w:p w14:paraId="1A6D2EB5" w14:textId="1C944AB6" w:rsidR="002B44E2" w:rsidRDefault="002B44E2" w:rsidP="002E163A">
      <w:pPr>
        <w:jc w:val="center"/>
      </w:pPr>
      <w:r>
        <w:rPr>
          <w:noProof/>
        </w:rPr>
        <w:drawing>
          <wp:inline distT="0" distB="0" distL="0" distR="0" wp14:anchorId="04C8544F" wp14:editId="30D4BB09">
            <wp:extent cx="4153493" cy="3124200"/>
            <wp:effectExtent l="19050" t="19050" r="19050" b="1905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9226" t="11685" r="20273" b="31428"/>
                    <a:stretch/>
                  </pic:blipFill>
                  <pic:spPr bwMode="auto">
                    <a:xfrm>
                      <a:off x="0" y="0"/>
                      <a:ext cx="4171305" cy="3137598"/>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9A58675" w14:textId="25885BC2" w:rsidR="002B44E2" w:rsidRDefault="002B44E2" w:rsidP="002E163A">
      <w:pPr>
        <w:pStyle w:val="Descripcin"/>
        <w:jc w:val="center"/>
      </w:pPr>
      <w:bookmarkStart w:id="73" w:name="_Toc520797659"/>
      <w:r w:rsidRPr="00FC714C">
        <w:t xml:space="preserve">Imagen </w:t>
      </w:r>
      <w:r w:rsidR="005C6CD7">
        <w:fldChar w:fldCharType="begin"/>
      </w:r>
      <w:r w:rsidR="005C6CD7">
        <w:instrText xml:space="preserve"> SEQ Imagen \* ARABIC </w:instrText>
      </w:r>
      <w:r w:rsidR="005C6CD7">
        <w:fldChar w:fldCharType="separate"/>
      </w:r>
      <w:r w:rsidR="00F43BB7">
        <w:rPr>
          <w:noProof/>
        </w:rPr>
        <w:t>4</w:t>
      </w:r>
      <w:r w:rsidR="005C6CD7">
        <w:rPr>
          <w:noProof/>
        </w:rPr>
        <w:fldChar w:fldCharType="end"/>
      </w:r>
      <w:r w:rsidRPr="00FC714C">
        <w:t>: Ventana de configuración de la salida 1 del en modo automático (II).</w:t>
      </w:r>
      <w:bookmarkEnd w:id="73"/>
    </w:p>
    <w:p w14:paraId="7D3C2CDE" w14:textId="3A01CAF4" w:rsidR="00AC70BE" w:rsidRDefault="00AC70BE" w:rsidP="00AC70BE"/>
    <w:p w14:paraId="71D3C057" w14:textId="689B7256" w:rsidR="00AC70BE" w:rsidRDefault="00AC70BE" w:rsidP="00AC70BE"/>
    <w:p w14:paraId="2E7E4009" w14:textId="3C6B573C" w:rsidR="00AC70BE" w:rsidRDefault="00AC70BE" w:rsidP="00AC70BE"/>
    <w:p w14:paraId="7CFE7AF3" w14:textId="49BFBA88" w:rsidR="00AC70BE" w:rsidRDefault="00AC70BE" w:rsidP="00AC70BE"/>
    <w:p w14:paraId="751FD2AD" w14:textId="7D0C6A22" w:rsidR="00AC70BE" w:rsidRPr="00AC70BE" w:rsidRDefault="002E163A" w:rsidP="00AC70BE">
      <w:r>
        <w:rPr>
          <w:noProof/>
        </w:rPr>
        <w:drawing>
          <wp:anchor distT="0" distB="0" distL="114300" distR="114300" simplePos="0" relativeHeight="251694080" behindDoc="0" locked="0" layoutInCell="1" allowOverlap="1" wp14:anchorId="7ABF6949" wp14:editId="4727D77C">
            <wp:simplePos x="0" y="0"/>
            <wp:positionH relativeFrom="page">
              <wp:posOffset>1651000</wp:posOffset>
            </wp:positionH>
            <wp:positionV relativeFrom="paragraph">
              <wp:posOffset>62027</wp:posOffset>
            </wp:positionV>
            <wp:extent cx="3449199" cy="2386534"/>
            <wp:effectExtent l="19050" t="19050" r="18415" b="13970"/>
            <wp:wrapNone/>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51341" cy="2388016"/>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0E2412E5" w14:textId="1306115C" w:rsidR="002B44E2" w:rsidRDefault="002B44E2" w:rsidP="00525B6C">
      <w:pPr>
        <w:pStyle w:val="Descripcin"/>
      </w:pPr>
    </w:p>
    <w:p w14:paraId="04CA0A9C" w14:textId="09FAFEC4" w:rsidR="00AC70BE" w:rsidRDefault="00AC70BE" w:rsidP="00525B6C">
      <w:pPr>
        <w:pStyle w:val="Descripcin"/>
      </w:pPr>
      <w:bookmarkStart w:id="74" w:name="_Toc520797660"/>
    </w:p>
    <w:p w14:paraId="33AB272B" w14:textId="77777777" w:rsidR="00AC70BE" w:rsidRDefault="00AC70BE" w:rsidP="00525B6C">
      <w:pPr>
        <w:pStyle w:val="Descripcin"/>
      </w:pPr>
    </w:p>
    <w:p w14:paraId="52CBB16B" w14:textId="77777777" w:rsidR="00AC70BE" w:rsidRDefault="00AC70BE" w:rsidP="00525B6C">
      <w:pPr>
        <w:pStyle w:val="Descripcin"/>
      </w:pPr>
    </w:p>
    <w:p w14:paraId="34A9FE4D" w14:textId="77777777" w:rsidR="00AC70BE" w:rsidRDefault="00AC70BE" w:rsidP="00525B6C">
      <w:pPr>
        <w:pStyle w:val="Descripcin"/>
      </w:pPr>
    </w:p>
    <w:p w14:paraId="6DF1DFA5" w14:textId="77777777" w:rsidR="00AC70BE" w:rsidRDefault="00AC70BE" w:rsidP="00525B6C">
      <w:pPr>
        <w:pStyle w:val="Descripcin"/>
      </w:pPr>
    </w:p>
    <w:p w14:paraId="5DD1C8A6" w14:textId="77777777" w:rsidR="00AC70BE" w:rsidRDefault="00AC70BE" w:rsidP="00525B6C">
      <w:pPr>
        <w:pStyle w:val="Descripcin"/>
      </w:pPr>
    </w:p>
    <w:p w14:paraId="18F58D3F" w14:textId="540B6BF5" w:rsidR="002B44E2" w:rsidRDefault="002B44E2" w:rsidP="002E163A">
      <w:pPr>
        <w:pStyle w:val="Descripcin"/>
        <w:jc w:val="center"/>
      </w:pPr>
      <w:r w:rsidRPr="00FC714C">
        <w:t xml:space="preserve">Imagen </w:t>
      </w:r>
      <w:r w:rsidR="005C6CD7">
        <w:fldChar w:fldCharType="begin"/>
      </w:r>
      <w:r w:rsidR="005C6CD7">
        <w:instrText xml:space="preserve"> SEQ Imagen \* ARABIC </w:instrText>
      </w:r>
      <w:r w:rsidR="005C6CD7">
        <w:fldChar w:fldCharType="separate"/>
      </w:r>
      <w:r w:rsidR="00F43BB7">
        <w:rPr>
          <w:noProof/>
        </w:rPr>
        <w:t>5</w:t>
      </w:r>
      <w:r w:rsidR="005C6CD7">
        <w:rPr>
          <w:noProof/>
        </w:rPr>
        <w:fldChar w:fldCharType="end"/>
      </w:r>
      <w:r w:rsidRPr="00FC714C">
        <w:t>: Ventana de configuración de la salida 1 del dispositivo en modo manual.</w:t>
      </w:r>
      <w:bookmarkEnd w:id="74"/>
    </w:p>
    <w:p w14:paraId="37129534" w14:textId="77777777" w:rsidR="00AC70BE" w:rsidRPr="00AC70BE" w:rsidRDefault="00AC70BE" w:rsidP="00AC70BE"/>
    <w:p w14:paraId="1F386A41" w14:textId="77777777" w:rsidR="002B44E2" w:rsidRDefault="002B44E2" w:rsidP="002E163A">
      <w:pPr>
        <w:pStyle w:val="Ttulo2"/>
      </w:pPr>
      <w:bookmarkStart w:id="75" w:name="_Toc81564021"/>
      <w:r>
        <w:t>Informes.</w:t>
      </w:r>
      <w:bookmarkEnd w:id="75"/>
    </w:p>
    <w:p w14:paraId="5250F436" w14:textId="77777777" w:rsidR="002B44E2" w:rsidRDefault="002B44E2" w:rsidP="00525B6C">
      <w:r>
        <w:t>Desde la plataforma se pueden generar informes en PDF para cada instalación o para varias instalaciones, dependiendo del tipo de informe que se desee extraer.</w:t>
      </w:r>
    </w:p>
    <w:p w14:paraId="06B5A917" w14:textId="77777777" w:rsidR="002B44E2" w:rsidRDefault="002B44E2" w:rsidP="00525B6C">
      <w:r>
        <w:t>El botón informe cliente genera un informe automático de toda la instalación.</w:t>
      </w:r>
    </w:p>
    <w:p w14:paraId="0224994C" w14:textId="77777777" w:rsidR="002B44E2" w:rsidRDefault="002B44E2" w:rsidP="00525B6C">
      <w:r>
        <w:t>El periodo del informe cliente, por defecto, es a mes vencido, es decir, los datos obtenidos durante el último mes vencido. Se ha programado para que, cada principio de mes envíe un informe automáticamente del mes anterior al responsable de cada instalación.</w:t>
      </w:r>
    </w:p>
    <w:p w14:paraId="5119A617" w14:textId="77777777" w:rsidR="002B44E2" w:rsidRDefault="002B44E2" w:rsidP="00525B6C">
      <w:r>
        <w:t>Este informe consta de una descripción de la instalación, el mapa que muestra los dispositivos geolocalizados de toda la instalación, un listado de los suministros analizados (tipo, descripción, ubicación…), la evolución del consumo durante el periodo analizado por tipo de suministros y la evolución anual desde principio del año hasta el mes analizado.</w:t>
      </w:r>
    </w:p>
    <w:p w14:paraId="6005A403" w14:textId="77777777" w:rsidR="002B44E2" w:rsidRDefault="002B44E2" w:rsidP="00525B6C">
      <w:r>
        <w:t>El botón informe personalizado permite definir los parámetros que se deseen para generar el informe.</w:t>
      </w:r>
    </w:p>
    <w:p w14:paraId="5371E7E5" w14:textId="77777777" w:rsidR="002B44E2" w:rsidRPr="0025091A" w:rsidRDefault="002B44E2" w:rsidP="00525B6C"/>
    <w:p w14:paraId="53DA301B" w14:textId="77777777" w:rsidR="002B44E2" w:rsidRDefault="002B44E2" w:rsidP="00525B6C">
      <w:pPr>
        <w:pStyle w:val="Ttulo2"/>
      </w:pPr>
      <w:bookmarkStart w:id="76" w:name="_Toc529873585"/>
      <w:bookmarkStart w:id="77" w:name="_Toc530398044"/>
      <w:bookmarkStart w:id="78" w:name="_Toc81564022"/>
      <w:r>
        <w:t>Activación de reguladores de cabecera.</w:t>
      </w:r>
      <w:bookmarkEnd w:id="76"/>
      <w:bookmarkEnd w:id="77"/>
      <w:bookmarkEnd w:id="78"/>
    </w:p>
    <w:p w14:paraId="74745592" w14:textId="77777777" w:rsidR="002B44E2" w:rsidRDefault="002B44E2" w:rsidP="00525B6C">
      <w:r>
        <w:t>Mediante la configuración de los relés de los dispositivos UCC60 y su programación horaria individualizada, es factible realizar un doble nivel, de tal modo que, en el tramo especificado de la noche, se active el regulador en cabecera para reducir el consumo energético.</w:t>
      </w:r>
    </w:p>
    <w:p w14:paraId="2E03B31B" w14:textId="77777777" w:rsidR="002B44E2" w:rsidRPr="00DF76BE" w:rsidRDefault="002B44E2" w:rsidP="00525B6C"/>
    <w:p w14:paraId="5EFAF064" w14:textId="77777777" w:rsidR="002B44E2" w:rsidRPr="00DF76BE" w:rsidRDefault="002B44E2" w:rsidP="00525B6C">
      <w:pPr>
        <w:pStyle w:val="Ttulo2"/>
      </w:pPr>
      <w:bookmarkStart w:id="79" w:name="_Toc529873586"/>
      <w:bookmarkStart w:id="80" w:name="_Toc530398045"/>
      <w:bookmarkStart w:id="81" w:name="_Toc81564023"/>
      <w:r>
        <w:lastRenderedPageBreak/>
        <w:t>Fallos del sistema.</w:t>
      </w:r>
      <w:bookmarkEnd w:id="79"/>
      <w:bookmarkEnd w:id="80"/>
      <w:bookmarkEnd w:id="81"/>
    </w:p>
    <w:p w14:paraId="5BE52782" w14:textId="77777777" w:rsidR="002B44E2" w:rsidRDefault="002B44E2" w:rsidP="00525B6C">
      <w:pPr>
        <w:pStyle w:val="Vieta"/>
      </w:pPr>
      <w:r>
        <w:t>La plataforma SIGENTY basa la estabilidad de sus datos en un Replica Set de MongoDB de 3 nodos, por lo que la integridad de la información que almacena, así como su disponibilidad está garantizada.</w:t>
      </w:r>
    </w:p>
    <w:p w14:paraId="012997BF" w14:textId="77777777" w:rsidR="002B44E2" w:rsidRPr="00E14B19" w:rsidRDefault="002B44E2" w:rsidP="00525B6C">
      <w:pPr>
        <w:pStyle w:val="Vieta"/>
      </w:pPr>
      <w:r>
        <w:t>Ante un eventual fallo de la plataforma, los dispositivos siguen funcionando de forma autónoma, almacenando los datos en su memoria interna, y volcándolos a la plataforma en cuanto ésta vuelva a estar disponible.</w:t>
      </w:r>
    </w:p>
    <w:p w14:paraId="33AF34FB" w14:textId="77777777" w:rsidR="002B44E2" w:rsidRDefault="002B44E2" w:rsidP="00525B6C"/>
    <w:p w14:paraId="63905CAC" w14:textId="77777777" w:rsidR="002B44E2" w:rsidRDefault="002B44E2" w:rsidP="00525B6C"/>
    <w:p w14:paraId="34400F82" w14:textId="77777777" w:rsidR="002B44E2" w:rsidRPr="00E14B19" w:rsidRDefault="002B44E2" w:rsidP="00525B6C"/>
    <w:p w14:paraId="2FCE1E10" w14:textId="77777777" w:rsidR="0043439A" w:rsidRDefault="0043439A" w:rsidP="00525B6C"/>
    <w:sectPr w:rsidR="0043439A" w:rsidSect="002B44E2">
      <w:headerReference w:type="default" r:id="rId37"/>
      <w:footerReference w:type="default" r:id="rId38"/>
      <w:pgSz w:w="11906" w:h="16838"/>
      <w:pgMar w:top="1560" w:right="1701" w:bottom="1418" w:left="1701" w:header="709" w:footer="2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AEC6F" w14:textId="77777777" w:rsidR="005C6CD7" w:rsidRDefault="005C6CD7" w:rsidP="00525B6C">
      <w:r>
        <w:separator/>
      </w:r>
    </w:p>
  </w:endnote>
  <w:endnote w:type="continuationSeparator" w:id="0">
    <w:p w14:paraId="433AA4A2" w14:textId="77777777" w:rsidR="005C6CD7" w:rsidRDefault="005C6CD7" w:rsidP="00525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1984"/>
    </w:tblGrid>
    <w:tr w:rsidR="00525B6C" w:rsidRPr="00BC5AC3" w14:paraId="2B138A08" w14:textId="77777777" w:rsidTr="00525B6C">
      <w:tc>
        <w:tcPr>
          <w:tcW w:w="6663" w:type="dxa"/>
          <w:vAlign w:val="bottom"/>
        </w:tcPr>
        <w:p w14:paraId="2DF04ECF" w14:textId="1B43D6DF" w:rsidR="00525B6C" w:rsidRPr="004F7E67" w:rsidRDefault="00C6215F" w:rsidP="00525B6C">
          <w:pPr>
            <w:pStyle w:val="Piedepgina"/>
            <w:rPr>
              <w:color w:val="284251"/>
            </w:rPr>
          </w:pPr>
          <w:r w:rsidRPr="004F7E67">
            <w:rPr>
              <w:color w:val="284251"/>
            </w:rPr>
            <w:fldChar w:fldCharType="begin"/>
          </w:r>
          <w:r w:rsidRPr="004F7E67">
            <w:rPr>
              <w:color w:val="284251"/>
            </w:rPr>
            <w:instrText xml:space="preserve"> TITLE  \* Upper  \* MERGEFORMAT </w:instrText>
          </w:r>
          <w:r w:rsidRPr="004F7E67">
            <w:rPr>
              <w:color w:val="284251"/>
            </w:rPr>
            <w:fldChar w:fldCharType="separate"/>
          </w:r>
          <w:r w:rsidR="008546D2" w:rsidRPr="004F7E67">
            <w:rPr>
              <w:color w:val="284251"/>
            </w:rPr>
            <w:t>PLATAFORMA TELEGESTIÓN SIGENTY</w:t>
          </w:r>
          <w:r w:rsidRPr="004F7E67">
            <w:rPr>
              <w:color w:val="284251"/>
            </w:rPr>
            <w:fldChar w:fldCharType="end"/>
          </w:r>
        </w:p>
      </w:tc>
      <w:tc>
        <w:tcPr>
          <w:tcW w:w="1984" w:type="dxa"/>
        </w:tcPr>
        <w:p w14:paraId="770C39D5" w14:textId="77777777" w:rsidR="00525B6C" w:rsidRPr="00BC5AC3" w:rsidRDefault="00525B6C" w:rsidP="00C6215F">
          <w:pPr>
            <w:pStyle w:val="Piedepgina"/>
            <w:jc w:val="right"/>
          </w:pPr>
          <w:proofErr w:type="spellStart"/>
          <w:r w:rsidRPr="00BC5AC3">
            <w:rPr>
              <w:color w:val="808080" w:themeColor="background1" w:themeShade="80"/>
            </w:rPr>
            <w:t>Pág</w:t>
          </w:r>
          <w:proofErr w:type="spellEnd"/>
          <w:r w:rsidRPr="00BC5AC3">
            <w:rPr>
              <w:color w:val="808080" w:themeColor="background1" w:themeShade="80"/>
            </w:rPr>
            <w:t>.</w:t>
          </w:r>
          <w:r>
            <w:t xml:space="preserve"> </w:t>
          </w:r>
          <w:r w:rsidRPr="00C6215F">
            <w:rPr>
              <w:color w:val="C00000"/>
            </w:rPr>
            <w:fldChar w:fldCharType="begin"/>
          </w:r>
          <w:r w:rsidRPr="00C6215F">
            <w:rPr>
              <w:color w:val="C00000"/>
            </w:rPr>
            <w:instrText>PAGE   \* MERGEFORMAT</w:instrText>
          </w:r>
          <w:r w:rsidRPr="00C6215F">
            <w:rPr>
              <w:color w:val="C00000"/>
            </w:rPr>
            <w:fldChar w:fldCharType="separate"/>
          </w:r>
          <w:r w:rsidRPr="00C6215F">
            <w:rPr>
              <w:color w:val="C00000"/>
            </w:rPr>
            <w:t>275</w:t>
          </w:r>
          <w:r w:rsidRPr="00C6215F">
            <w:rPr>
              <w:color w:val="C00000"/>
            </w:rPr>
            <w:fldChar w:fldCharType="end"/>
          </w:r>
        </w:p>
      </w:tc>
    </w:tr>
  </w:tbl>
  <w:p w14:paraId="3531E184" w14:textId="77777777" w:rsidR="00525B6C" w:rsidRDefault="00525B6C" w:rsidP="00525B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715E1" w14:textId="77777777" w:rsidR="005C6CD7" w:rsidRDefault="005C6CD7" w:rsidP="00525B6C">
      <w:r>
        <w:separator/>
      </w:r>
    </w:p>
  </w:footnote>
  <w:footnote w:type="continuationSeparator" w:id="0">
    <w:p w14:paraId="3D67455F" w14:textId="77777777" w:rsidR="005C6CD7" w:rsidRDefault="005C6CD7" w:rsidP="00525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0"/>
      <w:gridCol w:w="4594"/>
    </w:tblGrid>
    <w:tr w:rsidR="00525B6C" w14:paraId="2FDB862C" w14:textId="77777777" w:rsidTr="00525B6C">
      <w:tc>
        <w:tcPr>
          <w:tcW w:w="5118" w:type="dxa"/>
        </w:tcPr>
        <w:p w14:paraId="3A2C02FE" w14:textId="77777777" w:rsidR="00525B6C" w:rsidRDefault="00525B6C" w:rsidP="00525B6C">
          <w:pPr>
            <w:pStyle w:val="Encabezado"/>
          </w:pPr>
          <w:r>
            <w:rPr>
              <w:noProof/>
              <w:lang w:eastAsia="es-ES"/>
            </w:rPr>
            <w:drawing>
              <wp:inline distT="0" distB="0" distL="0" distR="0" wp14:anchorId="13B7006E" wp14:editId="0682ABC6">
                <wp:extent cx="1543050" cy="560648"/>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 Imagen"/>
                        <pic:cNvPicPr/>
                      </pic:nvPicPr>
                      <pic:blipFill rotWithShape="1">
                        <a:blip r:embed="rId1">
                          <a:extLst>
                            <a:ext uri="{28A0092B-C50C-407E-A947-70E740481C1C}">
                              <a14:useLocalDpi xmlns:a14="http://schemas.microsoft.com/office/drawing/2010/main" val="0"/>
                            </a:ext>
                          </a:extLst>
                        </a:blip>
                        <a:srcRect l="14830" t="27291" r="-14830" b="27291"/>
                        <a:stretch/>
                      </pic:blipFill>
                      <pic:spPr bwMode="auto">
                        <a:xfrm>
                          <a:off x="0" y="0"/>
                          <a:ext cx="1550398" cy="563318"/>
                        </a:xfrm>
                        <a:prstGeom prst="rect">
                          <a:avLst/>
                        </a:prstGeom>
                        <a:ln>
                          <a:noFill/>
                        </a:ln>
                        <a:extLst>
                          <a:ext uri="{53640926-AAD7-44D8-BBD7-CCE9431645EC}">
                            <a14:shadowObscured xmlns:a14="http://schemas.microsoft.com/office/drawing/2010/main"/>
                          </a:ext>
                        </a:extLst>
                      </pic:spPr>
                    </pic:pic>
                  </a:graphicData>
                </a:graphic>
              </wp:inline>
            </w:drawing>
          </w:r>
        </w:p>
      </w:tc>
      <w:tc>
        <w:tcPr>
          <w:tcW w:w="8774" w:type="dxa"/>
        </w:tcPr>
        <w:p w14:paraId="457B8CF6" w14:textId="5404AE7D" w:rsidR="00525B6C" w:rsidRDefault="00525B6C" w:rsidP="00525B6C">
          <w:pPr>
            <w:pStyle w:val="Encabezado"/>
          </w:pPr>
        </w:p>
      </w:tc>
    </w:tr>
  </w:tbl>
  <w:p w14:paraId="3061346C" w14:textId="77777777" w:rsidR="00525B6C" w:rsidRDefault="00525B6C" w:rsidP="00525B6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F6147"/>
    <w:multiLevelType w:val="multilevel"/>
    <w:tmpl w:val="8EA83068"/>
    <w:lvl w:ilvl="0">
      <w:start w:val="1"/>
      <w:numFmt w:val="decimal"/>
      <w:pStyle w:val="Ttulo1"/>
      <w:lvlText w:val="%1"/>
      <w:lvlJc w:val="left"/>
      <w:pPr>
        <w:ind w:left="284" w:hanging="284"/>
      </w:pPr>
      <w:rPr>
        <w:rFonts w:hint="default"/>
      </w:rPr>
    </w:lvl>
    <w:lvl w:ilvl="1">
      <w:start w:val="1"/>
      <w:numFmt w:val="decimal"/>
      <w:pStyle w:val="Ttulo2"/>
      <w:lvlText w:val="%1.%2"/>
      <w:lvlJc w:val="left"/>
      <w:pPr>
        <w:tabs>
          <w:tab w:val="num" w:pos="510"/>
        </w:tabs>
        <w:ind w:left="357" w:hanging="357"/>
      </w:pPr>
      <w:rPr>
        <w:rFonts w:hint="default"/>
      </w:rPr>
    </w:lvl>
    <w:lvl w:ilvl="2">
      <w:start w:val="1"/>
      <w:numFmt w:val="decimal"/>
      <w:pStyle w:val="Ttulo3"/>
      <w:lvlText w:val="%1.%2.%3"/>
      <w:lvlJc w:val="left"/>
      <w:pPr>
        <w:tabs>
          <w:tab w:val="num" w:pos="680"/>
        </w:tabs>
        <w:ind w:left="357" w:hanging="357"/>
      </w:pPr>
      <w:rPr>
        <w:rFonts w:hint="default"/>
      </w:rPr>
    </w:lvl>
    <w:lvl w:ilvl="3">
      <w:start w:val="1"/>
      <w:numFmt w:val="decimal"/>
      <w:pStyle w:val="Ttulo4"/>
      <w:suff w:val="space"/>
      <w:lvlText w:val="%1.%2.%3.%4"/>
      <w:lvlJc w:val="left"/>
      <w:pPr>
        <w:ind w:left="357" w:hanging="357"/>
      </w:pPr>
      <w:rPr>
        <w:rFonts w:hint="default"/>
      </w:rPr>
    </w:lvl>
    <w:lvl w:ilvl="4">
      <w:start w:val="1"/>
      <w:numFmt w:val="decimal"/>
      <w:pStyle w:val="Ttulo5"/>
      <w:suff w:val="space"/>
      <w:lvlText w:val="%1.%2.%3.%4.%5"/>
      <w:lvlJc w:val="left"/>
      <w:pPr>
        <w:ind w:left="357" w:hanging="357"/>
      </w:pPr>
      <w:rPr>
        <w:rFonts w:hint="default"/>
      </w:rPr>
    </w:lvl>
    <w:lvl w:ilvl="5">
      <w:start w:val="1"/>
      <w:numFmt w:val="decimal"/>
      <w:pStyle w:val="Ttulo6"/>
      <w:suff w:val="space"/>
      <w:lvlText w:val="%1.%2.%3.%4.%5.%6"/>
      <w:lvlJc w:val="left"/>
      <w:pPr>
        <w:ind w:left="357" w:hanging="357"/>
      </w:pPr>
      <w:rPr>
        <w:rFonts w:hint="default"/>
      </w:rPr>
    </w:lvl>
    <w:lvl w:ilvl="6">
      <w:start w:val="1"/>
      <w:numFmt w:val="decimal"/>
      <w:pStyle w:val="Ttulo7"/>
      <w:suff w:val="space"/>
      <w:lvlText w:val="%1.%2.%3.%4.%5.%6.%7"/>
      <w:lvlJc w:val="left"/>
      <w:pPr>
        <w:ind w:left="357" w:hanging="357"/>
      </w:pPr>
      <w:rPr>
        <w:rFonts w:hint="default"/>
      </w:rPr>
    </w:lvl>
    <w:lvl w:ilvl="7">
      <w:start w:val="1"/>
      <w:numFmt w:val="decimal"/>
      <w:pStyle w:val="Ttulo8"/>
      <w:suff w:val="space"/>
      <w:lvlText w:val="%1.%2.%3.%4.%5.%6.%7.%8"/>
      <w:lvlJc w:val="left"/>
      <w:pPr>
        <w:ind w:left="357" w:hanging="357"/>
      </w:pPr>
      <w:rPr>
        <w:rFonts w:hint="default"/>
      </w:rPr>
    </w:lvl>
    <w:lvl w:ilvl="8">
      <w:start w:val="1"/>
      <w:numFmt w:val="decimal"/>
      <w:pStyle w:val="Ttulo9"/>
      <w:suff w:val="space"/>
      <w:lvlText w:val="%1.%2.%3.%4.%5.%6.%7.%8.%9"/>
      <w:lvlJc w:val="left"/>
      <w:pPr>
        <w:ind w:left="357" w:hanging="357"/>
      </w:pPr>
      <w:rPr>
        <w:rFonts w:hint="default"/>
      </w:rPr>
    </w:lvl>
  </w:abstractNum>
  <w:abstractNum w:abstractNumId="1" w15:restartNumberingAfterBreak="0">
    <w:nsid w:val="281B46C1"/>
    <w:multiLevelType w:val="hybridMultilevel"/>
    <w:tmpl w:val="E6E8DE42"/>
    <w:lvl w:ilvl="0" w:tplc="74EC0764">
      <w:start w:val="1"/>
      <w:numFmt w:val="bullet"/>
      <w:pStyle w:val="Vieta"/>
      <w:lvlText w:val=""/>
      <w:lvlJc w:val="left"/>
      <w:pPr>
        <w:ind w:left="720" w:hanging="360"/>
      </w:pPr>
      <w:rPr>
        <w:rFonts w:ascii="Symbol" w:hAnsi="Symbol" w:hint="default"/>
        <w:color w:val="284251"/>
        <w:sz w:val="28"/>
      </w:rPr>
    </w:lvl>
    <w:lvl w:ilvl="1" w:tplc="E3086C5E">
      <w:start w:val="1"/>
      <w:numFmt w:val="bullet"/>
      <w:lvlText w:val="o"/>
      <w:lvlJc w:val="left"/>
      <w:pPr>
        <w:ind w:left="1440" w:hanging="360"/>
      </w:pPr>
      <w:rPr>
        <w:rFonts w:ascii="Courier New" w:hAnsi="Courier New" w:hint="default"/>
        <w:color w:val="C00000"/>
      </w:rPr>
    </w:lvl>
    <w:lvl w:ilvl="2" w:tplc="96469AA6">
      <w:start w:val="1"/>
      <w:numFmt w:val="bullet"/>
      <w:lvlText w:val=""/>
      <w:lvlJc w:val="left"/>
      <w:pPr>
        <w:ind w:left="2160" w:hanging="360"/>
      </w:pPr>
      <w:rPr>
        <w:rFonts w:ascii="Wingdings" w:hAnsi="Wingdings" w:hint="default"/>
        <w:color w:val="C00000"/>
      </w:rPr>
    </w:lvl>
    <w:lvl w:ilvl="3" w:tplc="C1A0AF58">
      <w:start w:val="1"/>
      <w:numFmt w:val="bullet"/>
      <w:lvlText w:val=""/>
      <w:lvlJc w:val="left"/>
      <w:pPr>
        <w:ind w:left="2880" w:hanging="360"/>
      </w:pPr>
      <w:rPr>
        <w:rFonts w:ascii="Symbol" w:hAnsi="Symbol" w:hint="default"/>
        <w:color w:val="C00000"/>
      </w:rPr>
    </w:lvl>
    <w:lvl w:ilvl="4" w:tplc="56D0E184">
      <w:start w:val="1"/>
      <w:numFmt w:val="bullet"/>
      <w:lvlText w:val="o"/>
      <w:lvlJc w:val="left"/>
      <w:pPr>
        <w:ind w:left="3600" w:hanging="360"/>
      </w:pPr>
      <w:rPr>
        <w:rFonts w:ascii="Courier New" w:hAnsi="Courier New" w:hint="default"/>
        <w:color w:val="C00000"/>
      </w:rPr>
    </w:lvl>
    <w:lvl w:ilvl="5" w:tplc="C74EA548">
      <w:start w:val="1"/>
      <w:numFmt w:val="bullet"/>
      <w:lvlText w:val=""/>
      <w:lvlJc w:val="left"/>
      <w:pPr>
        <w:ind w:left="4320" w:hanging="360"/>
      </w:pPr>
      <w:rPr>
        <w:rFonts w:ascii="Wingdings" w:hAnsi="Wingdings" w:hint="default"/>
        <w:color w:val="C00000"/>
      </w:rPr>
    </w:lvl>
    <w:lvl w:ilvl="6" w:tplc="C2189760">
      <w:start w:val="1"/>
      <w:numFmt w:val="bullet"/>
      <w:lvlText w:val=""/>
      <w:lvlJc w:val="left"/>
      <w:pPr>
        <w:ind w:left="5040" w:hanging="360"/>
      </w:pPr>
      <w:rPr>
        <w:rFonts w:ascii="Symbol" w:hAnsi="Symbol" w:hint="default"/>
        <w:color w:val="C00000"/>
      </w:rPr>
    </w:lvl>
    <w:lvl w:ilvl="7" w:tplc="C0AC2C74">
      <w:start w:val="1"/>
      <w:numFmt w:val="bullet"/>
      <w:lvlText w:val="o"/>
      <w:lvlJc w:val="left"/>
      <w:pPr>
        <w:ind w:left="5760" w:hanging="360"/>
      </w:pPr>
      <w:rPr>
        <w:rFonts w:ascii="Courier New" w:hAnsi="Courier New" w:hint="default"/>
        <w:color w:val="C00000"/>
      </w:rPr>
    </w:lvl>
    <w:lvl w:ilvl="8" w:tplc="BA88857A">
      <w:start w:val="1"/>
      <w:numFmt w:val="bullet"/>
      <w:lvlText w:val=""/>
      <w:lvlJc w:val="left"/>
      <w:pPr>
        <w:ind w:left="6480" w:hanging="360"/>
      </w:pPr>
      <w:rPr>
        <w:rFonts w:ascii="Wingdings" w:hAnsi="Wingdings" w:hint="default"/>
        <w:color w:val="C00000"/>
      </w:rPr>
    </w:lvl>
  </w:abstractNum>
  <w:abstractNum w:abstractNumId="2" w15:restartNumberingAfterBreak="0">
    <w:nsid w:val="6B600736"/>
    <w:multiLevelType w:val="hybridMultilevel"/>
    <w:tmpl w:val="8CFADAC4"/>
    <w:lvl w:ilvl="0" w:tplc="C1A0AF58">
      <w:start w:val="1"/>
      <w:numFmt w:val="bullet"/>
      <w:lvlText w:val=""/>
      <w:lvlJc w:val="left"/>
      <w:pPr>
        <w:ind w:left="720" w:hanging="360"/>
      </w:pPr>
      <w:rPr>
        <w:rFonts w:ascii="Symbol" w:hAnsi="Symbol"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4E2"/>
    <w:rsid w:val="0001360F"/>
    <w:rsid w:val="001B60E9"/>
    <w:rsid w:val="002B44E2"/>
    <w:rsid w:val="002E163A"/>
    <w:rsid w:val="003E1853"/>
    <w:rsid w:val="0043439A"/>
    <w:rsid w:val="004471B3"/>
    <w:rsid w:val="004F7E67"/>
    <w:rsid w:val="00525B6C"/>
    <w:rsid w:val="005C6CD7"/>
    <w:rsid w:val="007A4D91"/>
    <w:rsid w:val="008546D2"/>
    <w:rsid w:val="008C30FE"/>
    <w:rsid w:val="00983851"/>
    <w:rsid w:val="00AC70BE"/>
    <w:rsid w:val="00B00994"/>
    <w:rsid w:val="00B24834"/>
    <w:rsid w:val="00B75144"/>
    <w:rsid w:val="00BE5678"/>
    <w:rsid w:val="00C353C0"/>
    <w:rsid w:val="00C6215F"/>
    <w:rsid w:val="00E371BC"/>
    <w:rsid w:val="00E84B21"/>
    <w:rsid w:val="00EC21A5"/>
    <w:rsid w:val="00F43B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020EF"/>
  <w15:chartTrackingRefBased/>
  <w15:docId w15:val="{CBFD47B5-F6C4-4CC8-85F5-9D781CC10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B6C"/>
    <w:pPr>
      <w:spacing w:before="12" w:after="12" w:line="276" w:lineRule="auto"/>
      <w:jc w:val="both"/>
    </w:pPr>
    <w:rPr>
      <w:rFonts w:ascii="Arial" w:hAnsi="Arial" w:cs="Arial"/>
      <w:color w:val="595959"/>
      <w:sz w:val="24"/>
      <w:szCs w:val="24"/>
    </w:rPr>
  </w:style>
  <w:style w:type="paragraph" w:styleId="Ttulo1">
    <w:name w:val="heading 1"/>
    <w:basedOn w:val="Normal"/>
    <w:next w:val="Normal"/>
    <w:link w:val="Ttulo1Car"/>
    <w:uiPriority w:val="9"/>
    <w:qFormat/>
    <w:rsid w:val="004F7E67"/>
    <w:pPr>
      <w:keepNext/>
      <w:keepLines/>
      <w:numPr>
        <w:numId w:val="1"/>
      </w:numPr>
      <w:spacing w:before="200" w:after="400"/>
      <w:jc w:val="left"/>
      <w:outlineLvl w:val="0"/>
    </w:pPr>
    <w:rPr>
      <w:rFonts w:eastAsiaTheme="majorEastAsia" w:cstheme="majorBidi"/>
      <w:bCs/>
      <w:color w:val="284251"/>
      <w:sz w:val="32"/>
      <w:szCs w:val="28"/>
    </w:rPr>
  </w:style>
  <w:style w:type="paragraph" w:styleId="Ttulo2">
    <w:name w:val="heading 2"/>
    <w:basedOn w:val="Normal"/>
    <w:next w:val="Normal"/>
    <w:link w:val="Ttulo2Car"/>
    <w:uiPriority w:val="9"/>
    <w:unhideWhenUsed/>
    <w:qFormat/>
    <w:rsid w:val="002B44E2"/>
    <w:pPr>
      <w:keepNext/>
      <w:keepLines/>
      <w:numPr>
        <w:ilvl w:val="1"/>
        <w:numId w:val="1"/>
      </w:numPr>
      <w:spacing w:before="200" w:after="300"/>
      <w:jc w:val="left"/>
      <w:outlineLvl w:val="1"/>
    </w:pPr>
    <w:rPr>
      <w:rFonts w:eastAsiaTheme="majorEastAsia" w:cstheme="majorBidi"/>
      <w:bCs/>
      <w:sz w:val="28"/>
      <w:szCs w:val="26"/>
    </w:rPr>
  </w:style>
  <w:style w:type="paragraph" w:styleId="Ttulo3">
    <w:name w:val="heading 3"/>
    <w:basedOn w:val="Normal"/>
    <w:next w:val="Normal"/>
    <w:link w:val="Ttulo3Car"/>
    <w:uiPriority w:val="9"/>
    <w:unhideWhenUsed/>
    <w:qFormat/>
    <w:rsid w:val="002B44E2"/>
    <w:pPr>
      <w:keepNext/>
      <w:keepLines/>
      <w:numPr>
        <w:ilvl w:val="2"/>
        <w:numId w:val="1"/>
      </w:numPr>
      <w:spacing w:before="200"/>
      <w:outlineLvl w:val="2"/>
    </w:pPr>
    <w:rPr>
      <w:rFonts w:eastAsiaTheme="majorEastAsia" w:cstheme="majorBidi"/>
      <w:b/>
      <w:bCs/>
    </w:rPr>
  </w:style>
  <w:style w:type="paragraph" w:styleId="Ttulo4">
    <w:name w:val="heading 4"/>
    <w:basedOn w:val="Normal"/>
    <w:next w:val="Normal"/>
    <w:link w:val="Ttulo4Car"/>
    <w:uiPriority w:val="9"/>
    <w:unhideWhenUsed/>
    <w:qFormat/>
    <w:rsid w:val="002B44E2"/>
    <w:pPr>
      <w:keepNext/>
      <w:keepLines/>
      <w:numPr>
        <w:ilvl w:val="3"/>
        <w:numId w:val="1"/>
      </w:numPr>
      <w:spacing w:before="200"/>
      <w:jc w:val="left"/>
      <w:outlineLvl w:val="3"/>
    </w:pPr>
    <w:rPr>
      <w:rFonts w:eastAsiaTheme="majorEastAsia" w:cstheme="majorBidi"/>
      <w:b/>
      <w:bCs/>
      <w:iCs/>
    </w:rPr>
  </w:style>
  <w:style w:type="paragraph" w:styleId="Ttulo5">
    <w:name w:val="heading 5"/>
    <w:basedOn w:val="Normal"/>
    <w:next w:val="Normal"/>
    <w:link w:val="Ttulo5Car"/>
    <w:uiPriority w:val="9"/>
    <w:unhideWhenUsed/>
    <w:qFormat/>
    <w:rsid w:val="002B44E2"/>
    <w:pPr>
      <w:keepNext/>
      <w:keepLines/>
      <w:numPr>
        <w:ilvl w:val="4"/>
        <w:numId w:val="1"/>
      </w:numPr>
      <w:spacing w:before="200"/>
      <w:outlineLvl w:val="4"/>
    </w:pPr>
    <w:rPr>
      <w:rFonts w:eastAsiaTheme="majorEastAsia" w:cstheme="majorBidi"/>
      <w:b/>
    </w:rPr>
  </w:style>
  <w:style w:type="paragraph" w:styleId="Ttulo6">
    <w:name w:val="heading 6"/>
    <w:basedOn w:val="Ttulo5"/>
    <w:next w:val="Normal"/>
    <w:link w:val="Ttulo6Car"/>
    <w:uiPriority w:val="9"/>
    <w:unhideWhenUsed/>
    <w:qFormat/>
    <w:rsid w:val="002B44E2"/>
    <w:pPr>
      <w:numPr>
        <w:ilvl w:val="5"/>
      </w:numPr>
      <w:outlineLvl w:val="5"/>
    </w:pPr>
    <w:rPr>
      <w:iCs/>
    </w:rPr>
  </w:style>
  <w:style w:type="paragraph" w:styleId="Ttulo7">
    <w:name w:val="heading 7"/>
    <w:aliases w:val="Portada 3"/>
    <w:basedOn w:val="Normal"/>
    <w:next w:val="Normal"/>
    <w:link w:val="Ttulo7Car"/>
    <w:uiPriority w:val="9"/>
    <w:unhideWhenUsed/>
    <w:qFormat/>
    <w:rsid w:val="002B44E2"/>
    <w:pPr>
      <w:keepNext/>
      <w:keepLines/>
      <w:numPr>
        <w:ilvl w:val="6"/>
        <w:numId w:val="1"/>
      </w:numPr>
      <w:spacing w:before="200"/>
      <w:outlineLvl w:val="6"/>
    </w:pPr>
    <w:rPr>
      <w:rFonts w:eastAsiaTheme="majorEastAsia" w:cstheme="majorBidi"/>
      <w:b/>
      <w:iCs/>
    </w:rPr>
  </w:style>
  <w:style w:type="paragraph" w:styleId="Ttulo8">
    <w:name w:val="heading 8"/>
    <w:aliases w:val="Portada 4"/>
    <w:basedOn w:val="Normal"/>
    <w:next w:val="Normal"/>
    <w:link w:val="Ttulo8Car"/>
    <w:uiPriority w:val="9"/>
    <w:unhideWhenUsed/>
    <w:qFormat/>
    <w:rsid w:val="002B44E2"/>
    <w:pPr>
      <w:keepNext/>
      <w:keepLines/>
      <w:numPr>
        <w:ilvl w:val="7"/>
        <w:numId w:val="1"/>
      </w:numPr>
      <w:spacing w:before="200"/>
      <w:outlineLvl w:val="7"/>
    </w:pPr>
    <w:rPr>
      <w:rFonts w:eastAsiaTheme="majorEastAsia" w:cstheme="majorBidi"/>
      <w:b/>
      <w:szCs w:val="20"/>
    </w:rPr>
  </w:style>
  <w:style w:type="paragraph" w:styleId="Ttulo9">
    <w:name w:val="heading 9"/>
    <w:basedOn w:val="Normal"/>
    <w:next w:val="Normal"/>
    <w:link w:val="Ttulo9Car"/>
    <w:uiPriority w:val="9"/>
    <w:unhideWhenUsed/>
    <w:qFormat/>
    <w:rsid w:val="002B44E2"/>
    <w:pPr>
      <w:keepNext/>
      <w:keepLines/>
      <w:numPr>
        <w:ilvl w:val="8"/>
        <w:numId w:val="1"/>
      </w:numPr>
      <w:spacing w:before="200"/>
      <w:outlineLvl w:val="8"/>
    </w:pPr>
    <w:rPr>
      <w:rFonts w:eastAsiaTheme="majorEastAsia" w:cstheme="majorBidi"/>
      <w:b/>
      <w:iCs/>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F7E67"/>
    <w:rPr>
      <w:rFonts w:ascii="Arial" w:eastAsiaTheme="majorEastAsia" w:hAnsi="Arial" w:cstheme="majorBidi"/>
      <w:bCs/>
      <w:color w:val="284251"/>
      <w:sz w:val="32"/>
      <w:szCs w:val="28"/>
    </w:rPr>
  </w:style>
  <w:style w:type="character" w:customStyle="1" w:styleId="Ttulo2Car">
    <w:name w:val="Título 2 Car"/>
    <w:basedOn w:val="Fuentedeprrafopredeter"/>
    <w:link w:val="Ttulo2"/>
    <w:uiPriority w:val="9"/>
    <w:rsid w:val="002B44E2"/>
    <w:rPr>
      <w:rFonts w:ascii="Tahoma" w:eastAsiaTheme="majorEastAsia" w:hAnsi="Tahoma" w:cstheme="majorBidi"/>
      <w:bCs/>
      <w:color w:val="595959"/>
      <w:sz w:val="28"/>
      <w:szCs w:val="26"/>
    </w:rPr>
  </w:style>
  <w:style w:type="character" w:customStyle="1" w:styleId="Ttulo3Car">
    <w:name w:val="Título 3 Car"/>
    <w:basedOn w:val="Fuentedeprrafopredeter"/>
    <w:link w:val="Ttulo3"/>
    <w:uiPriority w:val="9"/>
    <w:rsid w:val="002B44E2"/>
    <w:rPr>
      <w:rFonts w:ascii="Tahoma" w:eastAsiaTheme="majorEastAsia" w:hAnsi="Tahoma" w:cstheme="majorBidi"/>
      <w:b/>
      <w:bCs/>
      <w:color w:val="595959"/>
      <w:szCs w:val="24"/>
    </w:rPr>
  </w:style>
  <w:style w:type="character" w:customStyle="1" w:styleId="Ttulo4Car">
    <w:name w:val="Título 4 Car"/>
    <w:basedOn w:val="Fuentedeprrafopredeter"/>
    <w:link w:val="Ttulo4"/>
    <w:uiPriority w:val="9"/>
    <w:rsid w:val="002B44E2"/>
    <w:rPr>
      <w:rFonts w:ascii="Tahoma" w:eastAsiaTheme="majorEastAsia" w:hAnsi="Tahoma" w:cstheme="majorBidi"/>
      <w:b/>
      <w:bCs/>
      <w:iCs/>
      <w:color w:val="595959"/>
      <w:szCs w:val="24"/>
    </w:rPr>
  </w:style>
  <w:style w:type="character" w:customStyle="1" w:styleId="Ttulo5Car">
    <w:name w:val="Título 5 Car"/>
    <w:basedOn w:val="Fuentedeprrafopredeter"/>
    <w:link w:val="Ttulo5"/>
    <w:uiPriority w:val="9"/>
    <w:rsid w:val="002B44E2"/>
    <w:rPr>
      <w:rFonts w:ascii="Tahoma" w:eastAsiaTheme="majorEastAsia" w:hAnsi="Tahoma" w:cstheme="majorBidi"/>
      <w:b/>
      <w:color w:val="595959"/>
      <w:szCs w:val="24"/>
    </w:rPr>
  </w:style>
  <w:style w:type="character" w:customStyle="1" w:styleId="Ttulo6Car">
    <w:name w:val="Título 6 Car"/>
    <w:basedOn w:val="Fuentedeprrafopredeter"/>
    <w:link w:val="Ttulo6"/>
    <w:uiPriority w:val="9"/>
    <w:rsid w:val="002B44E2"/>
    <w:rPr>
      <w:rFonts w:ascii="Tahoma" w:eastAsiaTheme="majorEastAsia" w:hAnsi="Tahoma" w:cstheme="majorBidi"/>
      <w:b/>
      <w:iCs/>
      <w:color w:val="595959"/>
      <w:szCs w:val="24"/>
    </w:rPr>
  </w:style>
  <w:style w:type="character" w:customStyle="1" w:styleId="Ttulo7Car">
    <w:name w:val="Título 7 Car"/>
    <w:aliases w:val="Portada 3 Car"/>
    <w:basedOn w:val="Fuentedeprrafopredeter"/>
    <w:link w:val="Ttulo7"/>
    <w:uiPriority w:val="9"/>
    <w:rsid w:val="002B44E2"/>
    <w:rPr>
      <w:rFonts w:ascii="Tahoma" w:eastAsiaTheme="majorEastAsia" w:hAnsi="Tahoma" w:cstheme="majorBidi"/>
      <w:b/>
      <w:iCs/>
      <w:color w:val="595959"/>
      <w:szCs w:val="24"/>
    </w:rPr>
  </w:style>
  <w:style w:type="character" w:customStyle="1" w:styleId="Ttulo8Car">
    <w:name w:val="Título 8 Car"/>
    <w:aliases w:val="Portada 4 Car"/>
    <w:basedOn w:val="Fuentedeprrafopredeter"/>
    <w:link w:val="Ttulo8"/>
    <w:uiPriority w:val="9"/>
    <w:rsid w:val="002B44E2"/>
    <w:rPr>
      <w:rFonts w:ascii="Tahoma" w:eastAsiaTheme="majorEastAsia" w:hAnsi="Tahoma" w:cstheme="majorBidi"/>
      <w:b/>
      <w:color w:val="595959"/>
      <w:szCs w:val="20"/>
    </w:rPr>
  </w:style>
  <w:style w:type="character" w:customStyle="1" w:styleId="Ttulo9Car">
    <w:name w:val="Título 9 Car"/>
    <w:basedOn w:val="Fuentedeprrafopredeter"/>
    <w:link w:val="Ttulo9"/>
    <w:uiPriority w:val="9"/>
    <w:rsid w:val="002B44E2"/>
    <w:rPr>
      <w:rFonts w:ascii="Tahoma" w:eastAsiaTheme="majorEastAsia" w:hAnsi="Tahoma" w:cstheme="majorBidi"/>
      <w:b/>
      <w:iCs/>
      <w:color w:val="595959"/>
      <w:szCs w:val="20"/>
    </w:rPr>
  </w:style>
  <w:style w:type="paragraph" w:styleId="Piedepgina">
    <w:name w:val="footer"/>
    <w:basedOn w:val="Normal"/>
    <w:link w:val="PiedepginaCar"/>
    <w:uiPriority w:val="99"/>
    <w:unhideWhenUsed/>
    <w:rsid w:val="002B44E2"/>
    <w:pPr>
      <w:tabs>
        <w:tab w:val="center" w:pos="4252"/>
        <w:tab w:val="right" w:pos="8504"/>
      </w:tabs>
      <w:spacing w:after="0"/>
    </w:pPr>
  </w:style>
  <w:style w:type="character" w:customStyle="1" w:styleId="PiedepginaCar">
    <w:name w:val="Pie de página Car"/>
    <w:basedOn w:val="Fuentedeprrafopredeter"/>
    <w:link w:val="Piedepgina"/>
    <w:uiPriority w:val="99"/>
    <w:rsid w:val="002B44E2"/>
    <w:rPr>
      <w:rFonts w:ascii="Tahoma" w:hAnsi="Tahoma" w:cs="Tahoma"/>
      <w:color w:val="595959"/>
      <w:szCs w:val="24"/>
    </w:rPr>
  </w:style>
  <w:style w:type="paragraph" w:styleId="Descripcin">
    <w:name w:val="caption"/>
    <w:basedOn w:val="Normal"/>
    <w:next w:val="Normal"/>
    <w:uiPriority w:val="35"/>
    <w:unhideWhenUsed/>
    <w:qFormat/>
    <w:rsid w:val="002B44E2"/>
    <w:pPr>
      <w:spacing w:before="200"/>
    </w:pPr>
    <w:rPr>
      <w:b/>
      <w:bCs/>
      <w:szCs w:val="18"/>
    </w:rPr>
  </w:style>
  <w:style w:type="table" w:styleId="Tablaconcuadrcula">
    <w:name w:val="Table Grid"/>
    <w:basedOn w:val="Tablanormal"/>
    <w:uiPriority w:val="39"/>
    <w:rsid w:val="002B44E2"/>
    <w:pPr>
      <w:spacing w:after="0" w:line="240" w:lineRule="auto"/>
    </w:pPr>
    <w:rPr>
      <w:rFonts w:eastAsiaTheme="minorEastAsia"/>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aliases w:val="Imagen,Scrinser,arial"/>
    <w:basedOn w:val="Normal"/>
    <w:link w:val="PrrafodelistaCar"/>
    <w:uiPriority w:val="34"/>
    <w:qFormat/>
    <w:rsid w:val="002B44E2"/>
    <w:pPr>
      <w:ind w:left="720"/>
      <w:contextualSpacing/>
    </w:pPr>
  </w:style>
  <w:style w:type="paragraph" w:customStyle="1" w:styleId="Vieta">
    <w:name w:val="Viñeta"/>
    <w:basedOn w:val="Normal"/>
    <w:qFormat/>
    <w:rsid w:val="004F7E67"/>
    <w:pPr>
      <w:numPr>
        <w:numId w:val="2"/>
      </w:numPr>
      <w:contextualSpacing/>
    </w:pPr>
  </w:style>
  <w:style w:type="character" w:customStyle="1" w:styleId="PrrafodelistaCar">
    <w:name w:val="Párrafo de lista Car"/>
    <w:aliases w:val="Imagen Car,Scrinser Car,arial Car"/>
    <w:basedOn w:val="Fuentedeprrafopredeter"/>
    <w:link w:val="Prrafodelista"/>
    <w:uiPriority w:val="34"/>
    <w:rsid w:val="002B44E2"/>
    <w:rPr>
      <w:rFonts w:ascii="Tahoma" w:hAnsi="Tahoma" w:cs="Tahoma"/>
      <w:color w:val="595959"/>
      <w:szCs w:val="24"/>
    </w:rPr>
  </w:style>
  <w:style w:type="paragraph" w:styleId="TDC2">
    <w:name w:val="toc 2"/>
    <w:basedOn w:val="Normal"/>
    <w:next w:val="Normal"/>
    <w:autoRedefine/>
    <w:uiPriority w:val="39"/>
    <w:unhideWhenUsed/>
    <w:rsid w:val="00525B6C"/>
    <w:pPr>
      <w:tabs>
        <w:tab w:val="left" w:pos="851"/>
        <w:tab w:val="right" w:leader="dot" w:pos="8494"/>
      </w:tabs>
      <w:spacing w:after="0"/>
      <w:ind w:left="221"/>
    </w:pPr>
    <w:rPr>
      <w:rFonts w:cstheme="minorBidi"/>
    </w:rPr>
  </w:style>
  <w:style w:type="paragraph" w:styleId="TDC1">
    <w:name w:val="toc 1"/>
    <w:basedOn w:val="Normal"/>
    <w:next w:val="Normal"/>
    <w:autoRedefine/>
    <w:uiPriority w:val="39"/>
    <w:unhideWhenUsed/>
    <w:rsid w:val="00525B6C"/>
    <w:pPr>
      <w:tabs>
        <w:tab w:val="left" w:pos="284"/>
        <w:tab w:val="right" w:leader="dot" w:pos="8494"/>
      </w:tabs>
      <w:spacing w:after="0"/>
    </w:pPr>
    <w:rPr>
      <w:rFonts w:cstheme="minorBidi"/>
      <w:b/>
    </w:rPr>
  </w:style>
  <w:style w:type="paragraph" w:styleId="TDC3">
    <w:name w:val="toc 3"/>
    <w:basedOn w:val="Normal"/>
    <w:next w:val="Normal"/>
    <w:autoRedefine/>
    <w:uiPriority w:val="39"/>
    <w:unhideWhenUsed/>
    <w:rsid w:val="00525B6C"/>
    <w:pPr>
      <w:tabs>
        <w:tab w:val="left" w:pos="851"/>
        <w:tab w:val="right" w:leader="dot" w:pos="8494"/>
      </w:tabs>
      <w:spacing w:after="0"/>
      <w:ind w:left="215"/>
    </w:pPr>
    <w:rPr>
      <w:rFonts w:cstheme="minorBidi"/>
    </w:rPr>
  </w:style>
  <w:style w:type="character" w:styleId="Hipervnculo">
    <w:name w:val="Hyperlink"/>
    <w:basedOn w:val="Fuentedeprrafopredeter"/>
    <w:uiPriority w:val="99"/>
    <w:unhideWhenUsed/>
    <w:rsid w:val="00525B6C"/>
    <w:rPr>
      <w:color w:val="0563C1" w:themeColor="hyperlink"/>
      <w:u w:val="single"/>
    </w:rPr>
  </w:style>
  <w:style w:type="paragraph" w:styleId="TtuloTDC">
    <w:name w:val="TOC Heading"/>
    <w:basedOn w:val="Ttulo1"/>
    <w:next w:val="Normal"/>
    <w:uiPriority w:val="39"/>
    <w:unhideWhenUsed/>
    <w:qFormat/>
    <w:rsid w:val="00525B6C"/>
    <w:pPr>
      <w:numPr>
        <w:numId w:val="0"/>
      </w:numPr>
      <w:spacing w:before="480" w:after="300"/>
      <w:outlineLvl w:val="9"/>
    </w:pPr>
    <w:rPr>
      <w:lang w:eastAsia="es-ES"/>
    </w:rPr>
  </w:style>
  <w:style w:type="character" w:styleId="Textodelmarcadordeposicin">
    <w:name w:val="Placeholder Text"/>
    <w:basedOn w:val="Fuentedeprrafopredeter"/>
    <w:uiPriority w:val="99"/>
    <w:semiHidden/>
    <w:rsid w:val="00525B6C"/>
    <w:rPr>
      <w:color w:val="808080"/>
    </w:rPr>
  </w:style>
  <w:style w:type="paragraph" w:styleId="Encabezado">
    <w:name w:val="header"/>
    <w:aliases w:val="Encabezado 2,encabezado,Encabezado calidad,SV,Encabezado1,anexo,encabezado1,Encabezado Vertical,TEP,de1,tda,Encabezado 2 Car,Encabezado 2 Car Car,Encabezado 2 Car Car Car,Encabezado11,anexo1,encabezado2,Encabezado12,anexo2,encabezado3"/>
    <w:basedOn w:val="Normal"/>
    <w:link w:val="EncabezadoCar"/>
    <w:uiPriority w:val="99"/>
    <w:unhideWhenUsed/>
    <w:rsid w:val="00525B6C"/>
    <w:pPr>
      <w:tabs>
        <w:tab w:val="center" w:pos="4252"/>
        <w:tab w:val="right" w:pos="8504"/>
      </w:tabs>
      <w:spacing w:after="0" w:line="240" w:lineRule="auto"/>
    </w:pPr>
  </w:style>
  <w:style w:type="character" w:customStyle="1" w:styleId="EncabezadoCar">
    <w:name w:val="Encabezado Car"/>
    <w:aliases w:val="Encabezado 2 Car1,encabezado Car,Encabezado calidad Car,SV Car,Encabezado1 Car,anexo Car,encabezado1 Car,Encabezado Vertical Car,TEP Car,de1 Car,tda Car,Encabezado 2 Car Car1,Encabezado 2 Car Car Car1,Encabezado 2 Car Car Car Car"/>
    <w:basedOn w:val="Fuentedeprrafopredeter"/>
    <w:link w:val="Encabezado"/>
    <w:uiPriority w:val="99"/>
    <w:rsid w:val="00525B6C"/>
    <w:rPr>
      <w:rFonts w:ascii="Tahoma" w:hAnsi="Tahoma" w:cs="Tahoma"/>
      <w:color w:val="595959"/>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1FFBFEEF5B44A65A63945ED45006B54"/>
        <w:category>
          <w:name w:val="General"/>
          <w:gallery w:val="placeholder"/>
        </w:category>
        <w:types>
          <w:type w:val="bbPlcHdr"/>
        </w:types>
        <w:behaviors>
          <w:behavior w:val="content"/>
        </w:behaviors>
        <w:guid w:val="{447459E6-6DF7-4401-9A2F-9A9FB09BB3A7}"/>
      </w:docPartPr>
      <w:docPartBody>
        <w:p w:rsidR="00D1743B" w:rsidRDefault="00D1743B" w:rsidP="00D1743B">
          <w:pPr>
            <w:pStyle w:val="41FFBFEEF5B44A65A63945ED45006B54"/>
          </w:pPr>
          <w:r w:rsidRPr="006E10EB">
            <w:rPr>
              <w:rStyle w:val="Textodelmarcadordeposicin"/>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43B"/>
    <w:rsid w:val="001C2441"/>
    <w:rsid w:val="00561980"/>
    <w:rsid w:val="00583048"/>
    <w:rsid w:val="00D1743B"/>
    <w:rsid w:val="00DA089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1743B"/>
    <w:rPr>
      <w:color w:val="808080"/>
    </w:rPr>
  </w:style>
  <w:style w:type="paragraph" w:customStyle="1" w:styleId="41FFBFEEF5B44A65A63945ED45006B54">
    <w:name w:val="41FFBFEEF5B44A65A63945ED45006B54"/>
    <w:rsid w:val="00D174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ECF94568B5AD94B93B9480E493FD027" ma:contentTypeVersion="12" ma:contentTypeDescription="Crear nuevo documento." ma:contentTypeScope="" ma:versionID="7c630b7b5aa6a42cebfdf03c5bb787dd">
  <xsd:schema xmlns:xsd="http://www.w3.org/2001/XMLSchema" xmlns:xs="http://www.w3.org/2001/XMLSchema" xmlns:p="http://schemas.microsoft.com/office/2006/metadata/properties" xmlns:ns2="f8b3b623-8cf5-4d43-ad46-d0c3b1c44d87" xmlns:ns3="ace5c387-e4a7-4286-837a-5ab9fc9d491d" targetNamespace="http://schemas.microsoft.com/office/2006/metadata/properties" ma:root="true" ma:fieldsID="9b062864254e413c28e3bca420df5621" ns2:_="" ns3:_="">
    <xsd:import namespace="f8b3b623-8cf5-4d43-ad46-d0c3b1c44d87"/>
    <xsd:import namespace="ace5c387-e4a7-4286-837a-5ab9fc9d491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b3b623-8cf5-4d43-ad46-d0c3b1c44d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e5c387-e4a7-4286-837a-5ab9fc9d491d"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56C10B-C3FE-4970-A108-A01A0C18746E}">
  <ds:schemaRefs>
    <ds:schemaRef ds:uri="http://schemas.microsoft.com/sharepoint/v3/contenttype/forms"/>
  </ds:schemaRefs>
</ds:datastoreItem>
</file>

<file path=customXml/itemProps2.xml><?xml version="1.0" encoding="utf-8"?>
<ds:datastoreItem xmlns:ds="http://schemas.openxmlformats.org/officeDocument/2006/customXml" ds:itemID="{343D4364-2DFC-4BA0-81A7-7AB511B81D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b3b623-8cf5-4d43-ad46-d0c3b1c44d87"/>
    <ds:schemaRef ds:uri="ace5c387-e4a7-4286-837a-5ab9fc9d49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D47932-A3E7-4448-A51C-4567BE78882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19</Pages>
  <Words>2235</Words>
  <Characters>12296</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PLATAFORMA TELEGESTIÓN SIGENTY PRESCRIPCIONES Y UTILIDADES GENERALES</vt:lpstr>
    </vt:vector>
  </TitlesOfParts>
  <Company/>
  <LinksUpToDate>false</LinksUpToDate>
  <CharactersWithSpaces>14502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PLATAFORMA TELEGESTIÓN SIGENTY PRESCRIPCIONES Y UTILIDADES GENERALES</dc:title>
  <dc:subject/>
  <dc:creator>Sergio Garcia</dc:creator>
  <cp:keywords/>
  <dc:description/>
  <cp:lastModifiedBy>Alejandro Calvo Navarro</cp:lastModifiedBy>
  <cp:revision>13</cp:revision>
  <cp:lastPrinted>2021-05-10T14:02:00Z</cp:lastPrinted>
  <dcterms:created xsi:type="dcterms:W3CDTF">2021-05-04T10:26:00Z</dcterms:created>
  <dcterms:modified xsi:type="dcterms:W3CDTF">2021-09-06T08:49:00Z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0x0101007ECF94568B5AD94B93B9480E493FD027</vt:lpwstr>
  </property>
</Properties>
</file>